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E17" w:rsidRPr="00802F81" w:rsidRDefault="00BC7A65">
      <w:pPr>
        <w:pStyle w:val="1"/>
        <w:spacing w:after="240"/>
      </w:pPr>
      <w:bookmarkStart w:id="0" w:name="_Toc31386"/>
      <w:r w:rsidRPr="00802F81">
        <w:t>广告学专业人才培养方案</w:t>
      </w:r>
      <w:bookmarkEnd w:id="0"/>
    </w:p>
    <w:p w:rsidR="00013E17" w:rsidRPr="00802F81" w:rsidRDefault="00BC7A65">
      <w:pPr>
        <w:pStyle w:val="2"/>
        <w:ind w:firstLine="560"/>
      </w:pPr>
      <w:r w:rsidRPr="00802F81">
        <w:t>一、专业名称</w:t>
      </w:r>
      <w:r w:rsidRPr="00802F81">
        <w:rPr>
          <w:rFonts w:hint="eastAsia"/>
        </w:rPr>
        <w:t>（</w:t>
      </w:r>
      <w:r w:rsidRPr="00802F81">
        <w:t>中英文</w:t>
      </w:r>
      <w:r w:rsidRPr="00802F81">
        <w:rPr>
          <w:rFonts w:hint="eastAsia"/>
        </w:rPr>
        <w:t>）</w:t>
      </w:r>
      <w:r w:rsidRPr="00802F81">
        <w:t>与专业代码</w:t>
      </w:r>
    </w:p>
    <w:p w:rsidR="00013E17" w:rsidRPr="00802F81" w:rsidRDefault="00BC7A65">
      <w:pPr>
        <w:adjustRightInd w:val="0"/>
        <w:spacing w:line="360" w:lineRule="auto"/>
        <w:ind w:firstLineChars="200" w:firstLine="480"/>
        <w:rPr>
          <w:rFonts w:eastAsia="仿宋_GB2312"/>
          <w:sz w:val="24"/>
        </w:rPr>
      </w:pPr>
      <w:r w:rsidRPr="00802F81">
        <w:rPr>
          <w:rFonts w:eastAsia="仿宋_GB2312" w:hint="eastAsia"/>
          <w:sz w:val="24"/>
        </w:rPr>
        <w:t>专业名称：</w:t>
      </w:r>
      <w:r w:rsidRPr="00802F81">
        <w:rPr>
          <w:rFonts w:eastAsia="仿宋_GB2312"/>
          <w:sz w:val="24"/>
        </w:rPr>
        <w:t>广告学</w:t>
      </w:r>
      <w:r w:rsidRPr="00802F81">
        <w:rPr>
          <w:rFonts w:eastAsia="仿宋_GB2312" w:hint="eastAsia"/>
          <w:sz w:val="24"/>
        </w:rPr>
        <w:t>（</w:t>
      </w:r>
      <w:r w:rsidRPr="00802F81">
        <w:rPr>
          <w:rFonts w:eastAsia="仿宋_GB2312"/>
          <w:sz w:val="24"/>
        </w:rPr>
        <w:t>Advertising</w:t>
      </w:r>
      <w:r w:rsidRPr="00802F81">
        <w:rPr>
          <w:rFonts w:eastAsia="仿宋_GB2312" w:hint="eastAsia"/>
          <w:sz w:val="24"/>
        </w:rPr>
        <w:t>）</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专业代码：</w:t>
      </w:r>
      <w:r w:rsidRPr="00802F81">
        <w:rPr>
          <w:rFonts w:eastAsia="仿宋_GB2312"/>
          <w:sz w:val="24"/>
        </w:rPr>
        <w:t>050303</w:t>
      </w:r>
    </w:p>
    <w:p w:rsidR="00013E17" w:rsidRPr="00802F81" w:rsidRDefault="00BC7A65">
      <w:pPr>
        <w:pStyle w:val="2"/>
        <w:ind w:firstLine="560"/>
      </w:pPr>
      <w:r w:rsidRPr="00802F81">
        <w:t>二、培养目标</w:t>
      </w:r>
    </w:p>
    <w:p w:rsidR="00013E17" w:rsidRPr="00802F81" w:rsidRDefault="00BC7A65">
      <w:pPr>
        <w:adjustRightInd w:val="0"/>
        <w:spacing w:line="360" w:lineRule="auto"/>
        <w:ind w:firstLineChars="200" w:firstLine="480"/>
        <w:rPr>
          <w:rFonts w:eastAsia="仿宋_GB2312"/>
          <w:sz w:val="24"/>
        </w:rPr>
      </w:pPr>
      <w:r w:rsidRPr="00802F81">
        <w:rPr>
          <w:rFonts w:eastAsia="仿宋_GB2312" w:hint="eastAsia"/>
          <w:sz w:val="24"/>
        </w:rPr>
        <w:t>培养德智体美劳全面发展，对国家和社会具有高度责任感，了解广告行业及相关领域发展动态和问题，掌握</w:t>
      </w:r>
      <w:r w:rsidRPr="00802F81">
        <w:rPr>
          <w:rFonts w:eastAsia="仿宋_GB2312"/>
          <w:sz w:val="24"/>
        </w:rPr>
        <w:t>广告学、品牌学、</w:t>
      </w:r>
      <w:r w:rsidRPr="00802F81">
        <w:rPr>
          <w:rFonts w:eastAsia="仿宋_GB2312" w:hint="eastAsia"/>
          <w:sz w:val="24"/>
        </w:rPr>
        <w:t>传播学、</w:t>
      </w:r>
      <w:r w:rsidRPr="00802F81">
        <w:rPr>
          <w:rFonts w:eastAsia="仿宋_GB2312"/>
          <w:sz w:val="24"/>
        </w:rPr>
        <w:t>影视创作等基础知识及创意理念，熟稔现代品牌传播运作流程，具</w:t>
      </w:r>
      <w:r w:rsidRPr="00802F81">
        <w:rPr>
          <w:rFonts w:eastAsia="仿宋_GB2312" w:hint="eastAsia"/>
          <w:sz w:val="24"/>
        </w:rPr>
        <w:t>有</w:t>
      </w:r>
      <w:r w:rsidRPr="00802F81">
        <w:rPr>
          <w:rFonts w:eastAsia="仿宋_GB2312"/>
          <w:sz w:val="24"/>
        </w:rPr>
        <w:t>较强的广告全案运作能力及品牌传播策划执行能力</w:t>
      </w:r>
      <w:r w:rsidRPr="00802F81">
        <w:rPr>
          <w:rFonts w:eastAsia="仿宋_GB2312" w:hint="eastAsia"/>
          <w:sz w:val="24"/>
        </w:rPr>
        <w:t>，具备较高的政治素质、道德素质、专业素质和身体素质的社会主义事业合格建设者和可靠接班人，能够在知名品牌企业、</w:t>
      </w:r>
      <w:r w:rsidRPr="00802F81">
        <w:rPr>
          <w:rFonts w:eastAsia="仿宋_GB2312"/>
          <w:sz w:val="24"/>
        </w:rPr>
        <w:t>广告公司</w:t>
      </w:r>
      <w:r w:rsidRPr="00802F81">
        <w:rPr>
          <w:rFonts w:eastAsia="仿宋_GB2312" w:hint="eastAsia"/>
          <w:sz w:val="24"/>
        </w:rPr>
        <w:t>、</w:t>
      </w:r>
      <w:r w:rsidRPr="00802F81">
        <w:rPr>
          <w:rFonts w:eastAsia="仿宋_GB2312"/>
          <w:sz w:val="24"/>
        </w:rPr>
        <w:t>品牌策划公司、数字营销公司、媒体及其他企事业单位</w:t>
      </w:r>
      <w:r w:rsidRPr="00802F81">
        <w:rPr>
          <w:rFonts w:eastAsia="仿宋_GB2312" w:hint="eastAsia"/>
          <w:sz w:val="24"/>
        </w:rPr>
        <w:t>从事</w:t>
      </w:r>
      <w:r w:rsidRPr="00802F81">
        <w:rPr>
          <w:rFonts w:eastAsia="仿宋_GB2312"/>
          <w:sz w:val="24"/>
        </w:rPr>
        <w:t>品牌</w:t>
      </w:r>
      <w:r w:rsidRPr="00802F81">
        <w:rPr>
          <w:rFonts w:eastAsia="仿宋_GB2312" w:hint="eastAsia"/>
          <w:sz w:val="24"/>
        </w:rPr>
        <w:t>策划、广告策划、创意</w:t>
      </w:r>
      <w:r w:rsidRPr="00802F81">
        <w:rPr>
          <w:rFonts w:eastAsia="仿宋_GB2312"/>
          <w:sz w:val="24"/>
        </w:rPr>
        <w:t>传播</w:t>
      </w:r>
      <w:r w:rsidRPr="00802F81">
        <w:rPr>
          <w:rFonts w:eastAsia="仿宋_GB2312" w:hint="eastAsia"/>
          <w:sz w:val="24"/>
        </w:rPr>
        <w:t>、</w:t>
      </w:r>
      <w:r w:rsidRPr="00802F81">
        <w:rPr>
          <w:rFonts w:eastAsia="仿宋_GB2312"/>
          <w:sz w:val="24"/>
        </w:rPr>
        <w:t>文案写作</w:t>
      </w:r>
      <w:r w:rsidRPr="00802F81">
        <w:rPr>
          <w:rFonts w:eastAsia="仿宋_GB2312" w:hint="eastAsia"/>
          <w:sz w:val="24"/>
        </w:rPr>
        <w:t>、</w:t>
      </w:r>
      <w:r w:rsidRPr="00802F81">
        <w:rPr>
          <w:rFonts w:eastAsia="仿宋_GB2312"/>
          <w:sz w:val="24"/>
        </w:rPr>
        <w:t>媒体策划、</w:t>
      </w:r>
      <w:r w:rsidRPr="00802F81">
        <w:rPr>
          <w:rFonts w:eastAsia="仿宋_GB2312" w:hint="eastAsia"/>
          <w:sz w:val="24"/>
        </w:rPr>
        <w:t>公关策划、</w:t>
      </w:r>
      <w:r w:rsidRPr="00802F81">
        <w:rPr>
          <w:rFonts w:eastAsia="仿宋_GB2312"/>
          <w:sz w:val="24"/>
        </w:rPr>
        <w:t>影视创作</w:t>
      </w:r>
      <w:r w:rsidRPr="00802F81">
        <w:rPr>
          <w:rFonts w:eastAsia="仿宋_GB2312" w:hint="eastAsia"/>
          <w:sz w:val="24"/>
        </w:rPr>
        <w:t>及宣发</w:t>
      </w:r>
      <w:r w:rsidRPr="00802F81">
        <w:rPr>
          <w:rFonts w:eastAsia="仿宋_GB2312"/>
          <w:sz w:val="24"/>
        </w:rPr>
        <w:t>等工作的创新性应用型专门人才</w:t>
      </w:r>
      <w:r w:rsidRPr="00802F81">
        <w:rPr>
          <w:rFonts w:eastAsia="仿宋_GB2312" w:hint="eastAsia"/>
          <w:sz w:val="24"/>
        </w:rPr>
        <w:t>。</w:t>
      </w:r>
    </w:p>
    <w:p w:rsidR="00013E17" w:rsidRPr="00802F81" w:rsidRDefault="00BC7A65">
      <w:pPr>
        <w:adjustRightInd w:val="0"/>
        <w:spacing w:line="360" w:lineRule="auto"/>
        <w:ind w:firstLineChars="200" w:firstLine="482"/>
        <w:rPr>
          <w:rFonts w:eastAsia="仿宋_GB2312"/>
          <w:b/>
          <w:sz w:val="24"/>
        </w:rPr>
      </w:pPr>
      <w:r w:rsidRPr="00802F81">
        <w:rPr>
          <w:rFonts w:eastAsia="仿宋_GB2312" w:hint="eastAsia"/>
          <w:b/>
          <w:sz w:val="24"/>
        </w:rPr>
        <w:t>专业培养目标预期（毕业后</w:t>
      </w:r>
      <w:r w:rsidRPr="00802F81">
        <w:rPr>
          <w:rFonts w:eastAsia="仿宋_GB2312"/>
          <w:b/>
          <w:sz w:val="24"/>
        </w:rPr>
        <w:t>5</w:t>
      </w:r>
      <w:r w:rsidRPr="00802F81">
        <w:rPr>
          <w:rFonts w:eastAsia="仿宋_GB2312" w:hint="eastAsia"/>
          <w:b/>
          <w:sz w:val="24"/>
        </w:rPr>
        <w:t>年左右）：</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1.</w:t>
      </w:r>
      <w:r w:rsidRPr="00802F81">
        <w:rPr>
          <w:rFonts w:eastAsia="仿宋_GB2312" w:hint="eastAsia"/>
          <w:sz w:val="24"/>
        </w:rPr>
        <w:t>热爱祖国，有社会担当，知农爱农，热爱专业，坚信专业的力量，身体力行用专业服务社会；</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2.</w:t>
      </w:r>
      <w:r w:rsidRPr="00802F81">
        <w:rPr>
          <w:rFonts w:eastAsia="仿宋_GB2312" w:hint="eastAsia"/>
          <w:sz w:val="24"/>
        </w:rPr>
        <w:t>有事业心，爱岗敬业，对从事的职业、所在单位、所服务客户及所处行业满怀热忱，工作精益求精；</w:t>
      </w:r>
    </w:p>
    <w:p w:rsidR="00013E17" w:rsidRPr="00802F81" w:rsidRDefault="00BC7A65">
      <w:pPr>
        <w:adjustRightInd w:val="0"/>
        <w:spacing w:line="360" w:lineRule="auto"/>
        <w:ind w:firstLineChars="200" w:firstLine="480"/>
        <w:rPr>
          <w:rFonts w:eastAsia="仿宋_GB2312"/>
          <w:sz w:val="24"/>
        </w:rPr>
      </w:pPr>
      <w:r w:rsidRPr="00802F81">
        <w:rPr>
          <w:rFonts w:eastAsia="仿宋_GB2312" w:hint="eastAsia"/>
          <w:sz w:val="24"/>
        </w:rPr>
        <w:t>3.</w:t>
      </w:r>
      <w:r w:rsidRPr="00802F81">
        <w:rPr>
          <w:rFonts w:eastAsia="仿宋_GB2312" w:hint="eastAsia"/>
          <w:sz w:val="24"/>
        </w:rPr>
        <w:t>职场素养高，工作中表现出扎实的专业功底和充沛的发展后劲，用专业实力赢得认可，收获更高职位或更大发展平台；</w:t>
      </w:r>
    </w:p>
    <w:p w:rsidR="00013E17" w:rsidRPr="00802F81" w:rsidRDefault="00BC7A65">
      <w:pPr>
        <w:adjustRightInd w:val="0"/>
        <w:spacing w:line="360" w:lineRule="auto"/>
        <w:ind w:firstLineChars="200" w:firstLine="480"/>
        <w:rPr>
          <w:rFonts w:eastAsia="仿宋_GB2312"/>
          <w:sz w:val="24"/>
        </w:rPr>
      </w:pPr>
      <w:r w:rsidRPr="00802F81">
        <w:rPr>
          <w:rFonts w:eastAsia="仿宋_GB2312" w:hint="eastAsia"/>
          <w:sz w:val="24"/>
        </w:rPr>
        <w:t>4.</w:t>
      </w:r>
      <w:r w:rsidRPr="00802F81">
        <w:rPr>
          <w:rFonts w:eastAsia="仿宋_GB2312" w:hint="eastAsia"/>
          <w:sz w:val="24"/>
        </w:rPr>
        <w:t>坚持“老老实实做人，踏踏实实做事，兢兢业业做学问”的院训，既脚踏实地，又勇于创新，用专业手段漂亮地解决问题，创建个人品牌；</w:t>
      </w:r>
    </w:p>
    <w:p w:rsidR="00013E17" w:rsidRPr="00802F81" w:rsidRDefault="00BC7A65">
      <w:pPr>
        <w:adjustRightInd w:val="0"/>
        <w:spacing w:line="360" w:lineRule="auto"/>
        <w:ind w:firstLineChars="200" w:firstLine="480"/>
        <w:rPr>
          <w:rFonts w:eastAsia="仿宋_GB2312"/>
          <w:sz w:val="24"/>
        </w:rPr>
      </w:pPr>
      <w:r w:rsidRPr="00802F81">
        <w:rPr>
          <w:rFonts w:eastAsia="仿宋_GB2312" w:hint="eastAsia"/>
          <w:sz w:val="24"/>
        </w:rPr>
        <w:t>5.</w:t>
      </w:r>
      <w:r w:rsidRPr="00802F81">
        <w:rPr>
          <w:rFonts w:eastAsia="仿宋_GB2312" w:hint="eastAsia"/>
          <w:sz w:val="24"/>
        </w:rPr>
        <w:t>自我管理能力强，始终保持学习状态，坚持身体管理，用最佳状态享受高挑战高强度工作的乐趣。</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专业培养特色：面对新营销环境中广告形式创新及与其他传播形式融合的大背景，洞察到中国经济进入品牌时代必将产生对品牌传播策划服务的巨大需求，广告学专业创新地将广告与品牌更紧密地结合起来，强化品牌传播意识，提升人才培养的目标站位，建构起以广告全案运作为基础，以品牌传播策划为核心，以</w:t>
      </w:r>
      <w:r w:rsidRPr="00802F81">
        <w:rPr>
          <w:rFonts w:eastAsia="仿宋_GB2312" w:hint="eastAsia"/>
          <w:sz w:val="24"/>
        </w:rPr>
        <w:t>影视广告创作</w:t>
      </w:r>
      <w:r w:rsidRPr="00802F81">
        <w:rPr>
          <w:rFonts w:eastAsia="仿宋_GB2312"/>
          <w:sz w:val="24"/>
        </w:rPr>
        <w:t>为辅助的三位一体的实务性高级专业人才的创新培养模式。课程设置秉承</w:t>
      </w:r>
      <w:r w:rsidRPr="00802F81">
        <w:rPr>
          <w:rFonts w:eastAsia="仿宋_GB2312" w:hint="eastAsia"/>
          <w:sz w:val="24"/>
        </w:rPr>
        <w:t>“</w:t>
      </w:r>
      <w:r w:rsidRPr="00802F81">
        <w:rPr>
          <w:rFonts w:eastAsia="仿宋_GB2312"/>
          <w:sz w:val="24"/>
        </w:rPr>
        <w:t>厚基础，精专业，强能力</w:t>
      </w:r>
      <w:r w:rsidRPr="00802F81">
        <w:rPr>
          <w:rFonts w:eastAsia="仿宋_GB2312" w:hint="eastAsia"/>
          <w:sz w:val="24"/>
        </w:rPr>
        <w:t>”</w:t>
      </w:r>
      <w:r w:rsidRPr="00802F81">
        <w:rPr>
          <w:rFonts w:eastAsia="仿宋_GB2312"/>
          <w:sz w:val="24"/>
        </w:rPr>
        <w:t>原则，专业教育广泛采用</w:t>
      </w:r>
      <w:r w:rsidRPr="00802F81">
        <w:rPr>
          <w:rFonts w:eastAsia="仿宋_GB2312" w:hint="eastAsia"/>
          <w:sz w:val="24"/>
        </w:rPr>
        <w:t>“</w:t>
      </w:r>
      <w:r w:rsidRPr="00802F81">
        <w:rPr>
          <w:rFonts w:eastAsia="仿宋_GB2312"/>
          <w:sz w:val="24"/>
        </w:rPr>
        <w:t>理论</w:t>
      </w:r>
      <w:r w:rsidRPr="00802F81">
        <w:rPr>
          <w:rFonts w:eastAsia="仿宋_GB2312"/>
          <w:sz w:val="24"/>
        </w:rPr>
        <w:t>+</w:t>
      </w:r>
      <w:r w:rsidRPr="00802F81">
        <w:rPr>
          <w:rFonts w:eastAsia="仿宋_GB2312"/>
          <w:sz w:val="24"/>
        </w:rPr>
        <w:t>实验</w:t>
      </w:r>
      <w:r w:rsidRPr="00802F81">
        <w:rPr>
          <w:rFonts w:eastAsia="仿宋_GB2312"/>
          <w:sz w:val="24"/>
        </w:rPr>
        <w:t>+</w:t>
      </w:r>
      <w:r w:rsidRPr="00802F81">
        <w:rPr>
          <w:rFonts w:eastAsia="仿宋_GB2312"/>
          <w:sz w:val="24"/>
        </w:rPr>
        <w:t>实训</w:t>
      </w:r>
      <w:r w:rsidRPr="00802F81">
        <w:rPr>
          <w:rFonts w:eastAsia="仿宋_GB2312" w:hint="eastAsia"/>
          <w:sz w:val="24"/>
        </w:rPr>
        <w:t>”</w:t>
      </w:r>
      <w:r w:rsidRPr="00802F81">
        <w:rPr>
          <w:rFonts w:eastAsia="仿宋_GB2312"/>
          <w:sz w:val="24"/>
        </w:rPr>
        <w:t>的纵深结构来保证认知到位、运用到位、</w:t>
      </w:r>
      <w:r w:rsidRPr="00802F81">
        <w:rPr>
          <w:rFonts w:eastAsia="仿宋_GB2312"/>
          <w:sz w:val="24"/>
        </w:rPr>
        <w:lastRenderedPageBreak/>
        <w:t>创新到位，以案例教学法、体验式学习法为主的教学方式确保教学的生动性和先进性，用</w:t>
      </w:r>
      <w:r w:rsidRPr="00802F81">
        <w:rPr>
          <w:rFonts w:eastAsia="仿宋_GB2312" w:hint="eastAsia"/>
          <w:sz w:val="24"/>
        </w:rPr>
        <w:t>“</w:t>
      </w:r>
      <w:r w:rsidRPr="00802F81">
        <w:rPr>
          <w:rFonts w:eastAsia="仿宋_GB2312"/>
          <w:sz w:val="24"/>
        </w:rPr>
        <w:t>毕业实习</w:t>
      </w:r>
      <w:r w:rsidRPr="00802F81">
        <w:rPr>
          <w:rFonts w:eastAsia="仿宋_GB2312"/>
          <w:sz w:val="24"/>
        </w:rPr>
        <w:t>+</w:t>
      </w:r>
      <w:r w:rsidRPr="00802F81">
        <w:rPr>
          <w:rFonts w:eastAsia="仿宋_GB2312"/>
          <w:sz w:val="24"/>
        </w:rPr>
        <w:t>毕业创作</w:t>
      </w:r>
      <w:r w:rsidRPr="00802F81">
        <w:rPr>
          <w:rFonts w:eastAsia="仿宋_GB2312"/>
          <w:sz w:val="24"/>
        </w:rPr>
        <w:t>+</w:t>
      </w:r>
      <w:r w:rsidRPr="00802F81">
        <w:rPr>
          <w:rFonts w:eastAsia="仿宋_GB2312"/>
          <w:sz w:val="24"/>
        </w:rPr>
        <w:t>毕业展</w:t>
      </w:r>
      <w:r w:rsidRPr="00802F81">
        <w:rPr>
          <w:rFonts w:eastAsia="仿宋_GB2312"/>
          <w:sz w:val="24"/>
        </w:rPr>
        <w:t>+</w:t>
      </w:r>
      <w:r w:rsidRPr="00802F81">
        <w:rPr>
          <w:rFonts w:eastAsia="仿宋_GB2312"/>
          <w:sz w:val="24"/>
        </w:rPr>
        <w:t>毕业论文</w:t>
      </w:r>
      <w:r w:rsidRPr="00802F81">
        <w:rPr>
          <w:rFonts w:eastAsia="仿宋_GB2312"/>
          <w:sz w:val="24"/>
        </w:rPr>
        <w:t>+</w:t>
      </w:r>
      <w:r w:rsidRPr="00802F81">
        <w:rPr>
          <w:rFonts w:eastAsia="仿宋_GB2312"/>
          <w:sz w:val="24"/>
        </w:rPr>
        <w:t>毕业答辩</w:t>
      </w:r>
      <w:r w:rsidRPr="00802F81">
        <w:rPr>
          <w:rFonts w:eastAsia="仿宋_GB2312" w:hint="eastAsia"/>
          <w:sz w:val="24"/>
        </w:rPr>
        <w:t>”</w:t>
      </w:r>
      <w:r w:rsidRPr="00802F81">
        <w:rPr>
          <w:rFonts w:eastAsia="仿宋_GB2312"/>
          <w:sz w:val="24"/>
        </w:rPr>
        <w:t>的综合模式严控人才输出质量。</w:t>
      </w:r>
    </w:p>
    <w:p w:rsidR="00013E17" w:rsidRPr="00802F81" w:rsidRDefault="00BC7A65">
      <w:pPr>
        <w:pStyle w:val="2"/>
        <w:ind w:firstLine="560"/>
      </w:pPr>
      <w:r w:rsidRPr="00802F81">
        <w:t>三、毕业要求</w:t>
      </w:r>
    </w:p>
    <w:p w:rsidR="00013E17" w:rsidRPr="00802F81" w:rsidRDefault="00BC7A65">
      <w:pPr>
        <w:pStyle w:val="3"/>
        <w:ind w:firstLine="560"/>
      </w:pPr>
      <w:r w:rsidRPr="00802F81">
        <w:t>（一）毕业基本要求</w:t>
      </w:r>
    </w:p>
    <w:p w:rsidR="00013E17" w:rsidRPr="00802F81" w:rsidRDefault="00BC7A65">
      <w:pPr>
        <w:adjustRightInd w:val="0"/>
        <w:spacing w:line="360" w:lineRule="auto"/>
        <w:ind w:firstLineChars="200" w:firstLine="482"/>
        <w:rPr>
          <w:rFonts w:eastAsia="仿宋_GB2312"/>
          <w:b/>
          <w:bCs/>
          <w:sz w:val="24"/>
        </w:rPr>
      </w:pPr>
      <w:bookmarkStart w:id="1" w:name="_Hlk34583697"/>
      <w:r w:rsidRPr="00802F81">
        <w:rPr>
          <w:rFonts w:eastAsia="仿宋_GB2312"/>
          <w:b/>
          <w:bCs/>
          <w:sz w:val="24"/>
        </w:rPr>
        <w:t>1.</w:t>
      </w:r>
      <w:r w:rsidRPr="00802F81">
        <w:rPr>
          <w:rFonts w:eastAsia="仿宋_GB2312"/>
          <w:b/>
          <w:bCs/>
          <w:sz w:val="24"/>
        </w:rPr>
        <w:t>知识要求</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w:t>
      </w:r>
      <w:r w:rsidRPr="00802F81">
        <w:rPr>
          <w:rFonts w:eastAsia="仿宋_GB2312"/>
          <w:sz w:val="24"/>
        </w:rPr>
        <w:t>1</w:t>
      </w:r>
      <w:r w:rsidRPr="00802F81">
        <w:rPr>
          <w:rFonts w:eastAsia="仿宋_GB2312"/>
          <w:sz w:val="24"/>
        </w:rPr>
        <w:t>）掌握广告学、</w:t>
      </w:r>
      <w:r w:rsidRPr="00802F81">
        <w:rPr>
          <w:rFonts w:eastAsia="仿宋_GB2312" w:hint="eastAsia"/>
          <w:sz w:val="24"/>
        </w:rPr>
        <w:t>市场营销学</w:t>
      </w:r>
      <w:r w:rsidRPr="00802F81">
        <w:rPr>
          <w:rFonts w:eastAsia="仿宋_GB2312"/>
          <w:sz w:val="24"/>
        </w:rPr>
        <w:t>、品牌学、传播学等相关理论知识和基本业务技能，拥有比较扎实而广博的人文社科</w:t>
      </w:r>
      <w:r w:rsidRPr="00802F81">
        <w:rPr>
          <w:rFonts w:eastAsia="仿宋_GB2312" w:hint="eastAsia"/>
          <w:sz w:val="24"/>
        </w:rPr>
        <w:t>基础</w:t>
      </w:r>
      <w:r w:rsidRPr="00802F81">
        <w:rPr>
          <w:rFonts w:eastAsia="仿宋_GB2312"/>
          <w:sz w:val="24"/>
        </w:rPr>
        <w:t>知识；</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w:t>
      </w:r>
      <w:r w:rsidRPr="00802F81">
        <w:rPr>
          <w:rFonts w:eastAsia="仿宋_GB2312"/>
          <w:sz w:val="24"/>
        </w:rPr>
        <w:t>2</w:t>
      </w:r>
      <w:r w:rsidRPr="00802F81">
        <w:rPr>
          <w:rFonts w:eastAsia="仿宋_GB2312"/>
          <w:sz w:val="24"/>
        </w:rPr>
        <w:t>）掌握广告策划创意的相关原理和知识，具备广告全案运作的知识和能力；</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w:t>
      </w:r>
      <w:r w:rsidRPr="00802F81">
        <w:rPr>
          <w:rFonts w:eastAsia="仿宋_GB2312"/>
          <w:sz w:val="24"/>
        </w:rPr>
        <w:t>3</w:t>
      </w:r>
      <w:r w:rsidRPr="00802F81">
        <w:rPr>
          <w:rFonts w:eastAsia="仿宋_GB2312"/>
          <w:sz w:val="24"/>
        </w:rPr>
        <w:t>）掌握品牌传播策划及</w:t>
      </w:r>
      <w:r w:rsidRPr="00802F81">
        <w:rPr>
          <w:rFonts w:eastAsia="仿宋_GB2312" w:hint="eastAsia"/>
          <w:sz w:val="24"/>
        </w:rPr>
        <w:t>影视广告创作</w:t>
      </w:r>
      <w:r w:rsidRPr="00802F81">
        <w:rPr>
          <w:rFonts w:eastAsia="仿宋_GB2312"/>
          <w:sz w:val="24"/>
        </w:rPr>
        <w:t>的基本知识及运作技能，具备</w:t>
      </w:r>
      <w:r w:rsidRPr="00802F81">
        <w:rPr>
          <w:rFonts w:eastAsia="仿宋_GB2312" w:hint="eastAsia"/>
          <w:sz w:val="24"/>
        </w:rPr>
        <w:t>从市场调研到</w:t>
      </w:r>
      <w:r w:rsidRPr="00802F81">
        <w:rPr>
          <w:rFonts w:eastAsia="仿宋_GB2312"/>
          <w:sz w:val="24"/>
        </w:rPr>
        <w:t>品牌传播策划到</w:t>
      </w:r>
      <w:r w:rsidRPr="00802F81">
        <w:rPr>
          <w:rFonts w:eastAsia="仿宋_GB2312" w:hint="eastAsia"/>
          <w:sz w:val="24"/>
        </w:rPr>
        <w:t>创意</w:t>
      </w:r>
      <w:r w:rsidRPr="00802F81">
        <w:rPr>
          <w:rFonts w:eastAsia="仿宋_GB2312"/>
          <w:sz w:val="24"/>
        </w:rPr>
        <w:t>作品落地的</w:t>
      </w:r>
      <w:r w:rsidRPr="00802F81">
        <w:rPr>
          <w:rFonts w:eastAsia="仿宋_GB2312" w:hint="eastAsia"/>
          <w:sz w:val="24"/>
        </w:rPr>
        <w:t>完整的知识及技能链条</w:t>
      </w:r>
      <w:r w:rsidRPr="00802F81">
        <w:rPr>
          <w:rFonts w:eastAsia="仿宋_GB2312"/>
          <w:sz w:val="24"/>
        </w:rPr>
        <w:t>。</w:t>
      </w:r>
    </w:p>
    <w:p w:rsidR="00013E17" w:rsidRPr="00802F81" w:rsidRDefault="00BC7A65">
      <w:pPr>
        <w:adjustRightInd w:val="0"/>
        <w:spacing w:line="360" w:lineRule="auto"/>
        <w:ind w:firstLineChars="200" w:firstLine="480"/>
        <w:rPr>
          <w:rFonts w:eastAsia="仿宋_GB2312"/>
          <w:spacing w:val="6"/>
          <w:sz w:val="24"/>
        </w:rPr>
      </w:pPr>
      <w:r w:rsidRPr="00802F81">
        <w:rPr>
          <w:rFonts w:eastAsia="仿宋_GB2312"/>
          <w:sz w:val="24"/>
        </w:rPr>
        <w:t>（</w:t>
      </w:r>
      <w:r w:rsidRPr="00802F81">
        <w:rPr>
          <w:rFonts w:eastAsia="仿宋_GB2312"/>
          <w:sz w:val="24"/>
        </w:rPr>
        <w:t>4</w:t>
      </w:r>
      <w:r w:rsidRPr="00802F81">
        <w:rPr>
          <w:rFonts w:eastAsia="仿宋_GB2312"/>
          <w:sz w:val="24"/>
        </w:rPr>
        <w:t>）</w:t>
      </w:r>
      <w:r w:rsidRPr="00802F81">
        <w:rPr>
          <w:rFonts w:eastAsia="仿宋_GB2312"/>
          <w:spacing w:val="6"/>
          <w:sz w:val="24"/>
        </w:rPr>
        <w:t>掌握科学的辩证思维方法，具备基本的人文社会科学调查研究能力和创新能力。</w:t>
      </w:r>
    </w:p>
    <w:p w:rsidR="00013E17" w:rsidRPr="00802F81" w:rsidRDefault="00BC7A65">
      <w:pPr>
        <w:adjustRightInd w:val="0"/>
        <w:spacing w:line="360" w:lineRule="auto"/>
        <w:ind w:firstLineChars="200" w:firstLine="482"/>
        <w:rPr>
          <w:rFonts w:eastAsia="仿宋_GB2312"/>
          <w:b/>
          <w:bCs/>
          <w:sz w:val="24"/>
        </w:rPr>
      </w:pPr>
      <w:r w:rsidRPr="00802F81">
        <w:rPr>
          <w:rFonts w:eastAsia="仿宋_GB2312"/>
          <w:b/>
          <w:bCs/>
          <w:sz w:val="24"/>
        </w:rPr>
        <w:t>2.</w:t>
      </w:r>
      <w:r w:rsidRPr="00802F81">
        <w:rPr>
          <w:rFonts w:eastAsia="仿宋_GB2312"/>
          <w:b/>
          <w:bCs/>
          <w:sz w:val="24"/>
        </w:rPr>
        <w:t>能力要求</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w:t>
      </w:r>
      <w:r w:rsidRPr="00802F81">
        <w:rPr>
          <w:rFonts w:eastAsia="仿宋_GB2312"/>
          <w:sz w:val="24"/>
        </w:rPr>
        <w:t>1</w:t>
      </w:r>
      <w:r w:rsidRPr="00802F81">
        <w:rPr>
          <w:rFonts w:eastAsia="仿宋_GB2312"/>
          <w:sz w:val="24"/>
        </w:rPr>
        <w:t>）具备广告全案运作、品牌传播策划及影视广告作品创作等工作相适应的理论学习能力，并掌握持续学习的方法；</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w:t>
      </w:r>
      <w:r w:rsidRPr="00802F81">
        <w:rPr>
          <w:rFonts w:eastAsia="仿宋_GB2312"/>
          <w:sz w:val="24"/>
        </w:rPr>
        <w:t>2</w:t>
      </w:r>
      <w:r w:rsidRPr="00802F81">
        <w:rPr>
          <w:rFonts w:eastAsia="仿宋_GB2312"/>
          <w:sz w:val="24"/>
        </w:rPr>
        <w:t>）</w:t>
      </w:r>
      <w:r w:rsidRPr="00802F81">
        <w:rPr>
          <w:rFonts w:eastAsia="仿宋_GB2312" w:hint="eastAsia"/>
          <w:sz w:val="24"/>
        </w:rPr>
        <w:t>与时俱进，</w:t>
      </w:r>
      <w:r w:rsidRPr="00802F81">
        <w:rPr>
          <w:rFonts w:eastAsia="仿宋_GB2312"/>
          <w:sz w:val="24"/>
        </w:rPr>
        <w:t>具备与广告、品牌传播实践</w:t>
      </w:r>
      <w:r w:rsidRPr="00802F81">
        <w:rPr>
          <w:rFonts w:eastAsia="仿宋_GB2312" w:hint="eastAsia"/>
          <w:sz w:val="24"/>
        </w:rPr>
        <w:t>不断</w:t>
      </w:r>
      <w:r w:rsidRPr="00802F81">
        <w:rPr>
          <w:rFonts w:eastAsia="仿宋_GB2312"/>
          <w:sz w:val="24"/>
        </w:rPr>
        <w:t>发展变化相适应的业务动手能力和实践创新能力；</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w:t>
      </w:r>
      <w:r w:rsidRPr="00802F81">
        <w:rPr>
          <w:rFonts w:eastAsia="仿宋_GB2312"/>
          <w:sz w:val="24"/>
        </w:rPr>
        <w:t>3</w:t>
      </w:r>
      <w:r w:rsidRPr="00802F81">
        <w:rPr>
          <w:rFonts w:eastAsia="仿宋_GB2312"/>
          <w:sz w:val="24"/>
        </w:rPr>
        <w:t>）具备良好的语言文字表达能力和专业沟通能力；</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w:t>
      </w:r>
      <w:r w:rsidRPr="00802F81">
        <w:rPr>
          <w:rFonts w:eastAsia="仿宋_GB2312"/>
          <w:sz w:val="24"/>
        </w:rPr>
        <w:t>4</w:t>
      </w:r>
      <w:r w:rsidRPr="00802F81">
        <w:rPr>
          <w:rFonts w:eastAsia="仿宋_GB2312"/>
          <w:sz w:val="24"/>
        </w:rPr>
        <w:t>）具备</w:t>
      </w:r>
      <w:r w:rsidRPr="00802F81">
        <w:rPr>
          <w:rFonts w:eastAsia="仿宋_GB2312" w:hint="eastAsia"/>
          <w:sz w:val="24"/>
        </w:rPr>
        <w:t>良好</w:t>
      </w:r>
      <w:r w:rsidRPr="00802F81">
        <w:rPr>
          <w:rFonts w:eastAsia="仿宋_GB2312"/>
          <w:sz w:val="24"/>
        </w:rPr>
        <w:t>的</w:t>
      </w:r>
      <w:r w:rsidRPr="00802F81">
        <w:rPr>
          <w:rFonts w:eastAsia="仿宋_GB2312" w:hint="eastAsia"/>
          <w:sz w:val="24"/>
        </w:rPr>
        <w:t>市场调研能力、数据分析能力及报告撰写能力</w:t>
      </w:r>
      <w:r w:rsidRPr="00802F81">
        <w:rPr>
          <w:rFonts w:eastAsia="仿宋_GB2312"/>
          <w:sz w:val="24"/>
        </w:rPr>
        <w:t>。</w:t>
      </w:r>
    </w:p>
    <w:p w:rsidR="00013E17" w:rsidRPr="00802F81" w:rsidRDefault="00BC7A65">
      <w:pPr>
        <w:adjustRightInd w:val="0"/>
        <w:spacing w:line="360" w:lineRule="auto"/>
        <w:ind w:firstLineChars="200" w:firstLine="482"/>
        <w:rPr>
          <w:rFonts w:eastAsia="仿宋_GB2312"/>
          <w:b/>
          <w:bCs/>
          <w:sz w:val="24"/>
        </w:rPr>
      </w:pPr>
      <w:r w:rsidRPr="00802F81">
        <w:rPr>
          <w:rFonts w:eastAsia="仿宋_GB2312"/>
          <w:b/>
          <w:bCs/>
          <w:sz w:val="24"/>
        </w:rPr>
        <w:t>3.</w:t>
      </w:r>
      <w:r w:rsidRPr="00802F81">
        <w:rPr>
          <w:rFonts w:eastAsia="仿宋_GB2312"/>
          <w:b/>
          <w:bCs/>
          <w:sz w:val="24"/>
        </w:rPr>
        <w:t>素质要求</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w:t>
      </w:r>
      <w:r w:rsidRPr="00802F81">
        <w:rPr>
          <w:rFonts w:eastAsia="仿宋_GB2312"/>
          <w:sz w:val="24"/>
        </w:rPr>
        <w:t>1</w:t>
      </w:r>
      <w:r w:rsidRPr="00802F81">
        <w:rPr>
          <w:rFonts w:eastAsia="仿宋_GB2312"/>
          <w:sz w:val="24"/>
        </w:rPr>
        <w:t>）政治素质：坚决拥护中国共产党的领导，坚持正确的政治立场和方向，坚持正确舆论导向，维护国家利益，遵纪守法；</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w:t>
      </w:r>
      <w:r w:rsidRPr="00802F81">
        <w:rPr>
          <w:rFonts w:eastAsia="仿宋_GB2312"/>
          <w:sz w:val="24"/>
        </w:rPr>
        <w:t>2</w:t>
      </w:r>
      <w:r w:rsidRPr="00802F81">
        <w:rPr>
          <w:rFonts w:eastAsia="仿宋_GB2312"/>
          <w:sz w:val="24"/>
        </w:rPr>
        <w:t>）道德素养：始终坚守</w:t>
      </w:r>
      <w:r w:rsidRPr="00802F81">
        <w:rPr>
          <w:rFonts w:eastAsia="仿宋_GB2312" w:hint="eastAsia"/>
          <w:sz w:val="24"/>
        </w:rPr>
        <w:t>广告</w:t>
      </w:r>
      <w:r w:rsidRPr="00802F81">
        <w:rPr>
          <w:rFonts w:eastAsia="仿宋_GB2312"/>
          <w:sz w:val="24"/>
        </w:rPr>
        <w:t>真实性等基本准则</w:t>
      </w:r>
      <w:r w:rsidRPr="00802F81">
        <w:rPr>
          <w:rFonts w:eastAsia="仿宋_GB2312" w:hint="eastAsia"/>
          <w:sz w:val="24"/>
        </w:rPr>
        <w:t>，恪守</w:t>
      </w:r>
      <w:r w:rsidRPr="00802F81">
        <w:rPr>
          <w:rFonts w:eastAsia="仿宋_GB2312"/>
          <w:sz w:val="24"/>
        </w:rPr>
        <w:t>服务国家、服务人民、服务中国特色社会主义的社会责任感</w:t>
      </w:r>
      <w:r w:rsidRPr="00802F81">
        <w:rPr>
          <w:rFonts w:eastAsia="仿宋_GB2312" w:hint="eastAsia"/>
          <w:sz w:val="24"/>
        </w:rPr>
        <w:t>，始终守护</w:t>
      </w:r>
      <w:r w:rsidRPr="00802F81">
        <w:rPr>
          <w:rFonts w:eastAsia="仿宋_GB2312"/>
          <w:sz w:val="24"/>
        </w:rPr>
        <w:t>职业理想；</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w:t>
      </w:r>
      <w:r w:rsidRPr="00802F81">
        <w:rPr>
          <w:rFonts w:eastAsia="仿宋_GB2312"/>
          <w:sz w:val="24"/>
        </w:rPr>
        <w:t>3</w:t>
      </w:r>
      <w:r w:rsidRPr="00802F81">
        <w:rPr>
          <w:rFonts w:eastAsia="仿宋_GB2312"/>
          <w:sz w:val="24"/>
        </w:rPr>
        <w:t>）</w:t>
      </w:r>
      <w:r w:rsidRPr="00802F81">
        <w:rPr>
          <w:rFonts w:eastAsia="仿宋_GB2312" w:hint="eastAsia"/>
          <w:sz w:val="24"/>
        </w:rPr>
        <w:t>专业素养：</w:t>
      </w:r>
      <w:r w:rsidRPr="00802F81">
        <w:rPr>
          <w:rFonts w:eastAsia="仿宋_GB2312"/>
          <w:sz w:val="24"/>
        </w:rPr>
        <w:t>具有清晰的广告从业者</w:t>
      </w:r>
      <w:r w:rsidRPr="00802F81">
        <w:rPr>
          <w:rFonts w:eastAsia="仿宋_GB2312" w:hint="eastAsia"/>
          <w:sz w:val="24"/>
        </w:rPr>
        <w:t>/</w:t>
      </w:r>
      <w:r w:rsidRPr="00802F81">
        <w:rPr>
          <w:rFonts w:eastAsia="仿宋_GB2312"/>
          <w:sz w:val="24"/>
        </w:rPr>
        <w:t>品牌传播从业者的角色认知，</w:t>
      </w:r>
      <w:r w:rsidRPr="00802F81">
        <w:rPr>
          <w:rFonts w:eastAsia="仿宋_GB2312" w:hint="eastAsia"/>
          <w:sz w:val="24"/>
        </w:rPr>
        <w:t>对专业充满热爱，</w:t>
      </w:r>
      <w:r w:rsidRPr="00802F81">
        <w:rPr>
          <w:rFonts w:eastAsia="仿宋_GB2312"/>
          <w:sz w:val="24"/>
        </w:rPr>
        <w:t>具备积极乐观、竞争协作的良好个性，</w:t>
      </w:r>
      <w:r w:rsidRPr="00802F81">
        <w:rPr>
          <w:rFonts w:eastAsia="仿宋_GB2312" w:hint="eastAsia"/>
          <w:sz w:val="24"/>
        </w:rPr>
        <w:t>拥有扎实的专业实力，</w:t>
      </w:r>
      <w:r w:rsidRPr="00802F81">
        <w:rPr>
          <w:rFonts w:eastAsia="仿宋_GB2312"/>
          <w:sz w:val="24"/>
        </w:rPr>
        <w:t>具备</w:t>
      </w:r>
      <w:r w:rsidRPr="00802F81">
        <w:rPr>
          <w:rFonts w:eastAsia="仿宋_GB2312" w:hint="eastAsia"/>
          <w:sz w:val="24"/>
        </w:rPr>
        <w:t>良好的</w:t>
      </w:r>
      <w:r w:rsidRPr="00802F81">
        <w:rPr>
          <w:rFonts w:eastAsia="仿宋_GB2312"/>
          <w:sz w:val="24"/>
        </w:rPr>
        <w:t>创业创新素质；</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w:t>
      </w:r>
      <w:r w:rsidRPr="00802F81">
        <w:rPr>
          <w:rFonts w:eastAsia="仿宋_GB2312"/>
          <w:sz w:val="24"/>
        </w:rPr>
        <w:t>4</w:t>
      </w:r>
      <w:r w:rsidRPr="00802F81">
        <w:rPr>
          <w:rFonts w:eastAsia="仿宋_GB2312"/>
          <w:sz w:val="24"/>
        </w:rPr>
        <w:t>）身体素质：身心健康，教育部规定的《国家学生体质健康标准》测试达标。</w:t>
      </w:r>
    </w:p>
    <w:p w:rsidR="00013E17" w:rsidRPr="00802F81" w:rsidRDefault="00BC7A65">
      <w:pPr>
        <w:pStyle w:val="4"/>
      </w:pPr>
      <w:r w:rsidRPr="00802F81">
        <w:lastRenderedPageBreak/>
        <w:t>毕业要求对培养目标的支撑矩阵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101"/>
        <w:gridCol w:w="1104"/>
        <w:gridCol w:w="1104"/>
        <w:gridCol w:w="1102"/>
        <w:gridCol w:w="1104"/>
        <w:gridCol w:w="1104"/>
      </w:tblGrid>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shd w:val="clear" w:color="auto" w:fill="FFFFFF"/>
            <w:vAlign w:val="center"/>
          </w:tcPr>
          <w:p w:rsidR="00013E17" w:rsidRPr="00802F81" w:rsidRDefault="00BC7A65">
            <w:pPr>
              <w:spacing w:line="280" w:lineRule="exact"/>
              <w:jc w:val="center"/>
              <w:rPr>
                <w:rFonts w:eastAsia="仿宋_GB2312"/>
                <w:b/>
                <w:szCs w:val="21"/>
              </w:rPr>
            </w:pPr>
            <w:r w:rsidRPr="00802F81">
              <w:rPr>
                <w:rFonts w:eastAsia="仿宋_GB2312"/>
                <w:b/>
                <w:szCs w:val="21"/>
              </w:rPr>
              <w:t>毕业要求</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rsidR="00013E17" w:rsidRPr="00802F81" w:rsidRDefault="00BC7A65">
            <w:pPr>
              <w:jc w:val="left"/>
              <w:rPr>
                <w:rFonts w:eastAsia="仿宋_GB2312"/>
                <w:b/>
                <w:szCs w:val="21"/>
              </w:rPr>
            </w:pPr>
            <w:r w:rsidRPr="00802F81">
              <w:rPr>
                <w:rFonts w:eastAsia="仿宋_GB2312"/>
                <w:b/>
                <w:szCs w:val="21"/>
              </w:rPr>
              <w:t>目标</w:t>
            </w:r>
            <w:r w:rsidRPr="00802F81">
              <w:rPr>
                <w:rFonts w:eastAsia="仿宋_GB2312"/>
                <w:b/>
                <w:szCs w:val="21"/>
              </w:rPr>
              <w:t>1</w:t>
            </w:r>
            <w:r w:rsidRPr="00802F81">
              <w:rPr>
                <w:rFonts w:eastAsia="仿宋_GB2312"/>
                <w:b/>
                <w:szCs w:val="21"/>
              </w:rPr>
              <w:t>：德、智、体、美、劳全面发展，对国家和社会有高度责任感</w:t>
            </w:r>
          </w:p>
        </w:tc>
        <w:tc>
          <w:tcPr>
            <w:tcW w:w="609" w:type="pct"/>
            <w:tcBorders>
              <w:top w:val="single" w:sz="4" w:space="0" w:color="auto"/>
              <w:left w:val="single" w:sz="4" w:space="0" w:color="auto"/>
              <w:bottom w:val="single" w:sz="4" w:space="0" w:color="auto"/>
              <w:right w:val="single" w:sz="4" w:space="0" w:color="auto"/>
            </w:tcBorders>
            <w:shd w:val="clear" w:color="auto" w:fill="FFFFFF"/>
            <w:vAlign w:val="center"/>
          </w:tcPr>
          <w:p w:rsidR="00013E17" w:rsidRPr="00802F81" w:rsidRDefault="00BC7A65">
            <w:pPr>
              <w:rPr>
                <w:rFonts w:eastAsia="仿宋_GB2312"/>
                <w:b/>
                <w:szCs w:val="21"/>
              </w:rPr>
            </w:pPr>
            <w:r w:rsidRPr="00802F81">
              <w:rPr>
                <w:rFonts w:eastAsia="仿宋_GB2312"/>
                <w:b/>
                <w:szCs w:val="21"/>
              </w:rPr>
              <w:t>目标</w:t>
            </w:r>
            <w:r w:rsidRPr="00802F81">
              <w:rPr>
                <w:rFonts w:eastAsia="仿宋_GB2312"/>
                <w:b/>
                <w:szCs w:val="21"/>
              </w:rPr>
              <w:t>2</w:t>
            </w:r>
            <w:r w:rsidRPr="00802F81">
              <w:rPr>
                <w:rFonts w:eastAsia="仿宋_GB2312"/>
                <w:b/>
                <w:szCs w:val="21"/>
              </w:rPr>
              <w:t>：了解广告行业</w:t>
            </w:r>
            <w:r w:rsidRPr="00802F81">
              <w:rPr>
                <w:rFonts w:eastAsia="仿宋_GB2312" w:hint="eastAsia"/>
                <w:b/>
                <w:szCs w:val="21"/>
              </w:rPr>
              <w:t>及相关</w:t>
            </w:r>
            <w:r w:rsidRPr="00802F81">
              <w:rPr>
                <w:rFonts w:eastAsia="仿宋_GB2312"/>
                <w:b/>
                <w:szCs w:val="21"/>
              </w:rPr>
              <w:t>领域发展动态和问题</w:t>
            </w:r>
          </w:p>
        </w:tc>
        <w:tc>
          <w:tcPr>
            <w:tcW w:w="609" w:type="pct"/>
            <w:tcBorders>
              <w:top w:val="single" w:sz="4" w:space="0" w:color="auto"/>
              <w:left w:val="single" w:sz="4" w:space="0" w:color="auto"/>
              <w:bottom w:val="single" w:sz="4" w:space="0" w:color="auto"/>
              <w:right w:val="single" w:sz="4" w:space="0" w:color="auto"/>
            </w:tcBorders>
            <w:shd w:val="clear" w:color="auto" w:fill="FFFFFF"/>
            <w:vAlign w:val="center"/>
          </w:tcPr>
          <w:p w:rsidR="00013E17" w:rsidRPr="00802F81" w:rsidRDefault="00BC7A65">
            <w:pPr>
              <w:jc w:val="left"/>
              <w:rPr>
                <w:rFonts w:eastAsia="仿宋_GB2312"/>
                <w:b/>
                <w:szCs w:val="21"/>
              </w:rPr>
            </w:pPr>
            <w:r w:rsidRPr="00802F81">
              <w:rPr>
                <w:rFonts w:eastAsia="仿宋_GB2312"/>
                <w:b/>
                <w:szCs w:val="21"/>
              </w:rPr>
              <w:t>目标</w:t>
            </w:r>
            <w:r w:rsidRPr="00802F81">
              <w:rPr>
                <w:rFonts w:eastAsia="仿宋_GB2312"/>
                <w:b/>
                <w:szCs w:val="21"/>
              </w:rPr>
              <w:t>3</w:t>
            </w:r>
            <w:r w:rsidRPr="00802F81">
              <w:rPr>
                <w:rFonts w:eastAsia="仿宋_GB2312"/>
                <w:b/>
                <w:szCs w:val="21"/>
              </w:rPr>
              <w:t>：掌握广告学、品牌学</w:t>
            </w:r>
            <w:r w:rsidRPr="00802F81">
              <w:rPr>
                <w:rFonts w:eastAsia="仿宋_GB2312" w:hint="eastAsia"/>
                <w:b/>
                <w:szCs w:val="21"/>
              </w:rPr>
              <w:t>、传播学</w:t>
            </w:r>
            <w:r w:rsidRPr="00802F81">
              <w:rPr>
                <w:rFonts w:eastAsia="仿宋_GB2312"/>
                <w:b/>
                <w:szCs w:val="21"/>
              </w:rPr>
              <w:t>、影视创作等基础知识及创意理念</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rsidR="00013E17" w:rsidRPr="00802F81" w:rsidRDefault="00BC7A65">
            <w:pPr>
              <w:jc w:val="left"/>
              <w:rPr>
                <w:rFonts w:eastAsia="仿宋_GB2312"/>
                <w:b/>
                <w:szCs w:val="21"/>
              </w:rPr>
            </w:pPr>
            <w:r w:rsidRPr="00802F81">
              <w:rPr>
                <w:rFonts w:eastAsia="仿宋_GB2312"/>
                <w:b/>
                <w:szCs w:val="21"/>
              </w:rPr>
              <w:t>目标</w:t>
            </w:r>
            <w:r w:rsidRPr="00802F81">
              <w:rPr>
                <w:rFonts w:eastAsia="仿宋_GB2312"/>
                <w:b/>
                <w:szCs w:val="21"/>
              </w:rPr>
              <w:t>4</w:t>
            </w:r>
            <w:r w:rsidRPr="00802F81">
              <w:rPr>
                <w:rFonts w:eastAsia="仿宋_GB2312"/>
                <w:b/>
                <w:szCs w:val="21"/>
              </w:rPr>
              <w:t>：</w:t>
            </w:r>
          </w:p>
          <w:p w:rsidR="00013E17" w:rsidRPr="00802F81" w:rsidRDefault="00BC7A65">
            <w:pPr>
              <w:jc w:val="left"/>
              <w:rPr>
                <w:rFonts w:eastAsia="仿宋_GB2312"/>
                <w:b/>
                <w:szCs w:val="21"/>
              </w:rPr>
            </w:pPr>
            <w:r w:rsidRPr="00802F81">
              <w:rPr>
                <w:rFonts w:eastAsia="仿宋_GB2312"/>
                <w:b/>
                <w:szCs w:val="21"/>
              </w:rPr>
              <w:t>熟稔现代品牌传播运作流程</w:t>
            </w:r>
          </w:p>
        </w:tc>
        <w:tc>
          <w:tcPr>
            <w:tcW w:w="609" w:type="pct"/>
            <w:tcBorders>
              <w:top w:val="single" w:sz="4" w:space="0" w:color="auto"/>
              <w:left w:val="single" w:sz="4" w:space="0" w:color="auto"/>
              <w:bottom w:val="single" w:sz="4" w:space="0" w:color="auto"/>
              <w:right w:val="single" w:sz="4" w:space="0" w:color="auto"/>
            </w:tcBorders>
            <w:shd w:val="clear" w:color="auto" w:fill="FFFFFF"/>
            <w:vAlign w:val="center"/>
          </w:tcPr>
          <w:p w:rsidR="00013E17" w:rsidRPr="00802F81" w:rsidRDefault="00BC7A65">
            <w:pPr>
              <w:jc w:val="left"/>
              <w:rPr>
                <w:rFonts w:eastAsia="仿宋_GB2312"/>
                <w:b/>
                <w:szCs w:val="21"/>
              </w:rPr>
            </w:pPr>
            <w:r w:rsidRPr="00802F81">
              <w:rPr>
                <w:rFonts w:eastAsia="仿宋_GB2312"/>
                <w:b/>
                <w:szCs w:val="21"/>
              </w:rPr>
              <w:t>目标</w:t>
            </w:r>
            <w:r w:rsidRPr="00802F81">
              <w:rPr>
                <w:rFonts w:eastAsia="仿宋_GB2312"/>
                <w:b/>
                <w:szCs w:val="21"/>
              </w:rPr>
              <w:t>5</w:t>
            </w:r>
            <w:r w:rsidRPr="00802F81">
              <w:rPr>
                <w:rFonts w:eastAsia="仿宋_GB2312"/>
                <w:b/>
                <w:szCs w:val="21"/>
              </w:rPr>
              <w:t>：具</w:t>
            </w:r>
            <w:r w:rsidRPr="00802F81">
              <w:rPr>
                <w:rFonts w:eastAsia="仿宋_GB2312" w:hint="eastAsia"/>
                <w:b/>
                <w:szCs w:val="21"/>
              </w:rPr>
              <w:t>有</w:t>
            </w:r>
            <w:r w:rsidRPr="00802F81">
              <w:rPr>
                <w:rFonts w:eastAsia="仿宋_GB2312"/>
                <w:b/>
                <w:szCs w:val="21"/>
              </w:rPr>
              <w:t>较强的广告全案运作能力及品牌传播策划执行能力</w:t>
            </w:r>
          </w:p>
        </w:tc>
        <w:tc>
          <w:tcPr>
            <w:tcW w:w="609" w:type="pct"/>
            <w:tcBorders>
              <w:top w:val="single" w:sz="4" w:space="0" w:color="auto"/>
              <w:left w:val="single" w:sz="4" w:space="0" w:color="auto"/>
              <w:bottom w:val="single" w:sz="4" w:space="0" w:color="auto"/>
              <w:right w:val="single" w:sz="4" w:space="0" w:color="auto"/>
            </w:tcBorders>
            <w:shd w:val="clear" w:color="auto" w:fill="FFFFFF"/>
            <w:vAlign w:val="center"/>
          </w:tcPr>
          <w:p w:rsidR="00013E17" w:rsidRPr="00802F81" w:rsidRDefault="00BC7A65">
            <w:pPr>
              <w:jc w:val="left"/>
              <w:rPr>
                <w:rFonts w:eastAsia="仿宋_GB2312"/>
                <w:b/>
                <w:szCs w:val="21"/>
              </w:rPr>
            </w:pPr>
            <w:r w:rsidRPr="00802F81">
              <w:rPr>
                <w:rFonts w:eastAsia="仿宋_GB2312"/>
                <w:b/>
                <w:szCs w:val="21"/>
              </w:rPr>
              <w:t>目标</w:t>
            </w:r>
            <w:r w:rsidRPr="00802F81">
              <w:rPr>
                <w:rFonts w:eastAsia="仿宋_GB2312"/>
                <w:b/>
                <w:szCs w:val="21"/>
              </w:rPr>
              <w:t>6</w:t>
            </w:r>
            <w:r w:rsidRPr="00802F81">
              <w:rPr>
                <w:rFonts w:eastAsia="仿宋_GB2312"/>
                <w:b/>
                <w:szCs w:val="21"/>
              </w:rPr>
              <w:t>：具备</w:t>
            </w:r>
            <w:r w:rsidRPr="00802F81">
              <w:rPr>
                <w:rFonts w:eastAsia="仿宋_GB2312" w:hint="eastAsia"/>
                <w:b/>
                <w:szCs w:val="21"/>
              </w:rPr>
              <w:t>较高的</w:t>
            </w:r>
            <w:r w:rsidRPr="00802F81">
              <w:rPr>
                <w:rFonts w:eastAsia="仿宋_GB2312"/>
                <w:b/>
                <w:szCs w:val="21"/>
              </w:rPr>
              <w:t>政治</w:t>
            </w:r>
            <w:r w:rsidRPr="00802F81">
              <w:rPr>
                <w:rFonts w:eastAsia="仿宋_GB2312" w:hint="eastAsia"/>
                <w:b/>
                <w:szCs w:val="21"/>
              </w:rPr>
              <w:t>素质</w:t>
            </w:r>
            <w:r w:rsidRPr="00802F81">
              <w:rPr>
                <w:rFonts w:eastAsia="仿宋_GB2312"/>
                <w:b/>
                <w:szCs w:val="21"/>
              </w:rPr>
              <w:t>、道德</w:t>
            </w:r>
            <w:r w:rsidRPr="00802F81">
              <w:rPr>
                <w:rFonts w:eastAsia="仿宋_GB2312" w:hint="eastAsia"/>
                <w:b/>
                <w:szCs w:val="21"/>
              </w:rPr>
              <w:t>素质</w:t>
            </w:r>
            <w:r w:rsidRPr="00802F81">
              <w:rPr>
                <w:rFonts w:eastAsia="仿宋_GB2312"/>
                <w:b/>
                <w:szCs w:val="21"/>
              </w:rPr>
              <w:t>、专业</w:t>
            </w:r>
            <w:r w:rsidRPr="00802F81">
              <w:rPr>
                <w:rFonts w:eastAsia="仿宋_GB2312" w:hint="eastAsia"/>
                <w:b/>
                <w:szCs w:val="21"/>
              </w:rPr>
              <w:t>素质和</w:t>
            </w:r>
            <w:r w:rsidRPr="00802F81">
              <w:rPr>
                <w:rFonts w:eastAsia="仿宋_GB2312"/>
                <w:b/>
                <w:szCs w:val="21"/>
              </w:rPr>
              <w:t>身体素质</w:t>
            </w:r>
          </w:p>
        </w:tc>
      </w:tr>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t>毕业要求</w:t>
            </w:r>
            <w:r w:rsidRPr="00802F81">
              <w:rPr>
                <w:rFonts w:eastAsia="仿宋_GB2312"/>
                <w:szCs w:val="21"/>
              </w:rPr>
              <w:t>1</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szCs w:val="21"/>
              </w:rPr>
              <w:t>掌握广告学、</w:t>
            </w:r>
            <w:r w:rsidRPr="00802F81">
              <w:rPr>
                <w:rFonts w:eastAsia="仿宋_GB2312" w:hint="eastAsia"/>
                <w:szCs w:val="21"/>
              </w:rPr>
              <w:t>市场营销学</w:t>
            </w:r>
            <w:r w:rsidRPr="00802F81">
              <w:rPr>
                <w:rFonts w:eastAsia="仿宋_GB2312"/>
                <w:szCs w:val="21"/>
              </w:rPr>
              <w:t>、品牌学、传播学等相关理论知识和基本业务技能，拥有比较扎实而广博的人文社科基础知识</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b/>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t>毕业要求</w:t>
            </w:r>
            <w:r w:rsidRPr="00802F81">
              <w:rPr>
                <w:rFonts w:eastAsia="仿宋_GB2312"/>
                <w:szCs w:val="21"/>
              </w:rPr>
              <w:t>2</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szCs w:val="21"/>
              </w:rPr>
              <w:t>掌握广告策划创意的相关原理和知识，具备广告全案运作的知识和能力</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t>毕业要求</w:t>
            </w:r>
            <w:r w:rsidRPr="00802F81">
              <w:rPr>
                <w:rFonts w:eastAsia="仿宋_GB2312"/>
                <w:szCs w:val="21"/>
              </w:rPr>
              <w:t>3</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szCs w:val="21"/>
              </w:rPr>
              <w:t>掌握品牌传播策划及</w:t>
            </w:r>
            <w:r w:rsidRPr="00802F81">
              <w:rPr>
                <w:rFonts w:eastAsia="仿宋_GB2312" w:hint="eastAsia"/>
                <w:szCs w:val="21"/>
              </w:rPr>
              <w:t>影视广告创作</w:t>
            </w:r>
            <w:r w:rsidRPr="00802F81">
              <w:rPr>
                <w:rFonts w:eastAsia="仿宋_GB2312"/>
                <w:szCs w:val="21"/>
              </w:rPr>
              <w:t>的基本知识及运作技能，具备</w:t>
            </w:r>
            <w:r w:rsidRPr="00802F81">
              <w:rPr>
                <w:rFonts w:eastAsia="仿宋_GB2312" w:hint="eastAsia"/>
                <w:szCs w:val="21"/>
              </w:rPr>
              <w:t>从市场调研到品牌传播策划到创意作品落地的完整的知识及技能链条</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t>毕业要求</w:t>
            </w:r>
            <w:r w:rsidRPr="00802F81">
              <w:rPr>
                <w:rFonts w:eastAsia="仿宋_GB2312"/>
                <w:szCs w:val="21"/>
              </w:rPr>
              <w:t>4</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szCs w:val="21"/>
              </w:rPr>
              <w:t>掌握科学的辩证思维方法，具备基本的人文社会科学调查研究能力和创新创业能力</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013E17">
            <w:pPr>
              <w:spacing w:line="280" w:lineRule="exact"/>
              <w:jc w:val="center"/>
              <w:rPr>
                <w:rFonts w:eastAsia="仿宋_GB2312"/>
                <w:szCs w:val="21"/>
              </w:rPr>
            </w:pP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rPr>
                <w:rFonts w:eastAsia="仿宋_GB2312"/>
                <w:szCs w:val="21"/>
              </w:rPr>
            </w:pPr>
            <w:r w:rsidRPr="00802F81">
              <w:rPr>
                <w:rFonts w:eastAsia="仿宋_GB2312" w:hint="eastAsia"/>
                <w:szCs w:val="21"/>
              </w:rPr>
              <w:t xml:space="preserve">    </w:t>
            </w:r>
            <w:r w:rsidRPr="00802F81">
              <w:rPr>
                <w:rFonts w:eastAsia="仿宋_GB2312"/>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t>毕业要求</w:t>
            </w:r>
            <w:r w:rsidRPr="00802F81">
              <w:rPr>
                <w:rFonts w:eastAsia="仿宋_GB2312"/>
                <w:szCs w:val="21"/>
              </w:rPr>
              <w:t>5</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szCs w:val="21"/>
              </w:rPr>
              <w:t>具备广告全案运作、品牌传播策划及影视广告作品创作等工作相适应的理论学习能力，并掌握持续学习的方法</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t>毕业要求</w:t>
            </w:r>
            <w:r w:rsidRPr="00802F81">
              <w:rPr>
                <w:rFonts w:eastAsia="仿宋_GB2312"/>
                <w:szCs w:val="21"/>
              </w:rPr>
              <w:t>6</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hint="eastAsia"/>
                <w:szCs w:val="21"/>
              </w:rPr>
              <w:t>与时俱进，</w:t>
            </w:r>
            <w:r w:rsidRPr="00802F81">
              <w:rPr>
                <w:rFonts w:eastAsia="仿宋_GB2312"/>
                <w:szCs w:val="21"/>
              </w:rPr>
              <w:t>具备与广告、品牌传播实践</w:t>
            </w:r>
            <w:r w:rsidRPr="00802F81">
              <w:rPr>
                <w:rFonts w:eastAsia="仿宋_GB2312" w:hint="eastAsia"/>
                <w:szCs w:val="21"/>
              </w:rPr>
              <w:t>不断</w:t>
            </w:r>
            <w:r w:rsidRPr="00802F81">
              <w:rPr>
                <w:rFonts w:eastAsia="仿宋_GB2312"/>
                <w:szCs w:val="21"/>
              </w:rPr>
              <w:t>发展变化相适应的业务动手能力和实践创新能力</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t>毕业要求</w:t>
            </w:r>
            <w:r w:rsidRPr="00802F81">
              <w:rPr>
                <w:rFonts w:eastAsia="仿宋_GB2312"/>
                <w:szCs w:val="21"/>
              </w:rPr>
              <w:t>7</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szCs w:val="21"/>
              </w:rPr>
              <w:t>具备良好的语言文字表达能力和专业沟通能力</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013E17">
            <w:pPr>
              <w:spacing w:line="280" w:lineRule="exact"/>
              <w:jc w:val="center"/>
              <w:rPr>
                <w:rFonts w:eastAsia="仿宋_GB2312"/>
                <w:szCs w:val="21"/>
              </w:rPr>
            </w:pP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013E17">
            <w:pPr>
              <w:spacing w:line="280" w:lineRule="exact"/>
              <w:jc w:val="center"/>
              <w:rPr>
                <w:rFonts w:eastAsia="仿宋_GB2312"/>
                <w:szCs w:val="21"/>
              </w:rPr>
            </w:pP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tr w:rsidR="00802F81" w:rsidRPr="00802F81">
        <w:trPr>
          <w:trHeight w:val="281"/>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t>毕业要求</w:t>
            </w:r>
            <w:r w:rsidRPr="00802F81">
              <w:rPr>
                <w:rFonts w:eastAsia="仿宋_GB2312"/>
                <w:szCs w:val="21"/>
              </w:rPr>
              <w:t>8</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hint="eastAsia"/>
                <w:szCs w:val="21"/>
              </w:rPr>
              <w:t>具备良好的市场调研能</w:t>
            </w:r>
            <w:r w:rsidRPr="00802F81">
              <w:rPr>
                <w:rFonts w:eastAsia="仿宋_GB2312" w:hint="eastAsia"/>
                <w:szCs w:val="21"/>
              </w:rPr>
              <w:lastRenderedPageBreak/>
              <w:t>力、数据分析能力及报告撰写能力</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lastRenderedPageBreak/>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013E17">
            <w:pPr>
              <w:spacing w:line="280" w:lineRule="exact"/>
              <w:jc w:val="center"/>
              <w:rPr>
                <w:rFonts w:eastAsia="仿宋_GB2312"/>
                <w:szCs w:val="21"/>
              </w:rPr>
            </w:pP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lastRenderedPageBreak/>
              <w:t>毕业要求</w:t>
            </w:r>
            <w:r w:rsidRPr="00802F81">
              <w:rPr>
                <w:rFonts w:eastAsia="仿宋_GB2312"/>
                <w:szCs w:val="21"/>
              </w:rPr>
              <w:t>9</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szCs w:val="21"/>
              </w:rPr>
              <w:t>坚决拥护中国共产党的领导，坚持正确的政治立场和方向，坚持正确舆论导向，维护国家利益，遵纪守法</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013E17">
            <w:pPr>
              <w:spacing w:line="280" w:lineRule="exact"/>
              <w:jc w:val="center"/>
              <w:rPr>
                <w:rFonts w:eastAsia="仿宋_GB2312"/>
                <w:szCs w:val="21"/>
              </w:rPr>
            </w:pP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013E17">
            <w:pPr>
              <w:spacing w:line="280" w:lineRule="exact"/>
              <w:jc w:val="center"/>
              <w:rPr>
                <w:rFonts w:eastAsia="仿宋_GB2312"/>
                <w:szCs w:val="21"/>
              </w:rPr>
            </w:pP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t>毕业要求</w:t>
            </w:r>
            <w:r w:rsidRPr="00802F81">
              <w:rPr>
                <w:rFonts w:eastAsia="仿宋_GB2312"/>
                <w:szCs w:val="21"/>
              </w:rPr>
              <w:t>10</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szCs w:val="21"/>
              </w:rPr>
              <w:t>始终坚守</w:t>
            </w:r>
            <w:r w:rsidRPr="00802F81">
              <w:rPr>
                <w:rFonts w:eastAsia="仿宋_GB2312" w:hint="eastAsia"/>
                <w:szCs w:val="21"/>
              </w:rPr>
              <w:t>广告</w:t>
            </w:r>
            <w:r w:rsidRPr="00802F81">
              <w:rPr>
                <w:rFonts w:eastAsia="仿宋_GB2312"/>
                <w:szCs w:val="21"/>
              </w:rPr>
              <w:t>真实性等基本准则</w:t>
            </w:r>
            <w:r w:rsidRPr="00802F81">
              <w:rPr>
                <w:rFonts w:eastAsia="仿宋_GB2312" w:hint="eastAsia"/>
                <w:szCs w:val="21"/>
              </w:rPr>
              <w:t>，恪守</w:t>
            </w:r>
            <w:r w:rsidRPr="00802F81">
              <w:rPr>
                <w:rFonts w:eastAsia="仿宋_GB2312"/>
                <w:szCs w:val="21"/>
              </w:rPr>
              <w:t>服务国家、服务人民、服务中国特色社会主义的社会责任感</w:t>
            </w:r>
            <w:r w:rsidRPr="00802F81">
              <w:rPr>
                <w:rFonts w:eastAsia="仿宋_GB2312" w:hint="eastAsia"/>
                <w:szCs w:val="21"/>
              </w:rPr>
              <w:t>，始终守护</w:t>
            </w:r>
            <w:r w:rsidRPr="00802F81">
              <w:rPr>
                <w:rFonts w:eastAsia="仿宋_GB2312"/>
                <w:szCs w:val="21"/>
              </w:rPr>
              <w:t>职业理想</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t>毕业要求</w:t>
            </w:r>
            <w:r w:rsidRPr="00802F81">
              <w:rPr>
                <w:rFonts w:eastAsia="仿宋_GB2312"/>
                <w:szCs w:val="21"/>
              </w:rPr>
              <w:t>11</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szCs w:val="21"/>
              </w:rPr>
              <w:t>具有清晰的广告从业者或品牌传播从业者的角色认知，</w:t>
            </w:r>
            <w:r w:rsidRPr="00802F81">
              <w:rPr>
                <w:rFonts w:eastAsia="仿宋_GB2312" w:hint="eastAsia"/>
                <w:szCs w:val="21"/>
              </w:rPr>
              <w:t>对专业充满热情，</w:t>
            </w:r>
            <w:r w:rsidRPr="00802F81">
              <w:rPr>
                <w:rFonts w:eastAsia="仿宋_GB2312"/>
                <w:szCs w:val="21"/>
              </w:rPr>
              <w:t>具备积极乐观、竞争协作的良好个性，</w:t>
            </w:r>
            <w:r w:rsidRPr="00802F81">
              <w:rPr>
                <w:rFonts w:eastAsia="仿宋_GB2312" w:hint="eastAsia"/>
                <w:szCs w:val="21"/>
              </w:rPr>
              <w:t>拥有扎实的专业实力</w:t>
            </w:r>
            <w:r w:rsidRPr="00802F81">
              <w:rPr>
                <w:rFonts w:eastAsia="仿宋_GB2312"/>
                <w:szCs w:val="21"/>
              </w:rPr>
              <w:t>，具备</w:t>
            </w:r>
            <w:r w:rsidRPr="00802F81">
              <w:rPr>
                <w:rFonts w:eastAsia="仿宋_GB2312" w:hint="eastAsia"/>
                <w:szCs w:val="21"/>
              </w:rPr>
              <w:t>良好的</w:t>
            </w:r>
            <w:r w:rsidRPr="00802F81">
              <w:rPr>
                <w:rFonts w:eastAsia="仿宋_GB2312"/>
                <w:szCs w:val="21"/>
              </w:rPr>
              <w:t>创业创新素质</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tr w:rsidR="00802F81" w:rsidRPr="00802F81">
        <w:trPr>
          <w:trHeight w:val="454"/>
          <w:jc w:val="center"/>
        </w:trPr>
        <w:tc>
          <w:tcPr>
            <w:tcW w:w="134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jc w:val="left"/>
              <w:rPr>
                <w:rFonts w:eastAsia="仿宋_GB2312"/>
                <w:szCs w:val="21"/>
              </w:rPr>
            </w:pPr>
            <w:r w:rsidRPr="00802F81">
              <w:rPr>
                <w:rFonts w:eastAsia="仿宋_GB2312"/>
                <w:szCs w:val="21"/>
              </w:rPr>
              <w:t>毕业要求</w:t>
            </w:r>
            <w:r w:rsidRPr="00802F81">
              <w:rPr>
                <w:rFonts w:eastAsia="仿宋_GB2312"/>
                <w:szCs w:val="21"/>
              </w:rPr>
              <w:t>12</w:t>
            </w:r>
            <w:r w:rsidRPr="00802F81">
              <w:rPr>
                <w:rFonts w:eastAsia="仿宋_GB2312"/>
                <w:szCs w:val="21"/>
              </w:rPr>
              <w:t>：</w:t>
            </w:r>
          </w:p>
          <w:p w:rsidR="00013E17" w:rsidRPr="00802F81" w:rsidRDefault="00BC7A65">
            <w:pPr>
              <w:jc w:val="left"/>
              <w:rPr>
                <w:rFonts w:eastAsia="仿宋_GB2312"/>
                <w:szCs w:val="21"/>
              </w:rPr>
            </w:pPr>
            <w:r w:rsidRPr="00802F81">
              <w:rPr>
                <w:rFonts w:eastAsia="仿宋_GB2312"/>
                <w:szCs w:val="21"/>
              </w:rPr>
              <w:t>身心健康，教育部规定的《国家学生体质健康标准》测试达标</w:t>
            </w: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013E17">
            <w:pPr>
              <w:spacing w:line="280" w:lineRule="exact"/>
              <w:jc w:val="center"/>
              <w:rPr>
                <w:rFonts w:eastAsia="仿宋_GB2312"/>
                <w:szCs w:val="21"/>
              </w:rPr>
            </w:pP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013E17">
            <w:pPr>
              <w:spacing w:line="280" w:lineRule="exact"/>
              <w:jc w:val="center"/>
              <w:rPr>
                <w:rFonts w:eastAsia="仿宋_GB2312"/>
                <w:szCs w:val="21"/>
              </w:rPr>
            </w:pPr>
          </w:p>
        </w:tc>
        <w:tc>
          <w:tcPr>
            <w:tcW w:w="608" w:type="pct"/>
            <w:tcBorders>
              <w:top w:val="single" w:sz="4" w:space="0" w:color="auto"/>
              <w:left w:val="single" w:sz="4" w:space="0" w:color="auto"/>
              <w:bottom w:val="single" w:sz="4" w:space="0" w:color="auto"/>
              <w:right w:val="single" w:sz="4" w:space="0" w:color="auto"/>
            </w:tcBorders>
            <w:vAlign w:val="center"/>
          </w:tcPr>
          <w:p w:rsidR="00013E17" w:rsidRPr="00802F81" w:rsidRDefault="00013E17">
            <w:pPr>
              <w:spacing w:line="280" w:lineRule="exact"/>
              <w:jc w:val="center"/>
              <w:rPr>
                <w:rFonts w:eastAsia="仿宋_GB2312"/>
                <w:szCs w:val="21"/>
              </w:rPr>
            </w:pP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c>
          <w:tcPr>
            <w:tcW w:w="609" w:type="pct"/>
            <w:tcBorders>
              <w:top w:val="single" w:sz="4" w:space="0" w:color="auto"/>
              <w:left w:val="single" w:sz="4" w:space="0" w:color="auto"/>
              <w:bottom w:val="single" w:sz="4" w:space="0" w:color="auto"/>
              <w:right w:val="single" w:sz="4" w:space="0" w:color="auto"/>
            </w:tcBorders>
            <w:vAlign w:val="center"/>
          </w:tcPr>
          <w:p w:rsidR="00013E17" w:rsidRPr="00802F81" w:rsidRDefault="00BC7A65">
            <w:pPr>
              <w:spacing w:line="280" w:lineRule="exact"/>
              <w:jc w:val="center"/>
              <w:rPr>
                <w:rFonts w:eastAsia="仿宋_GB2312"/>
                <w:szCs w:val="21"/>
              </w:rPr>
            </w:pPr>
            <w:r w:rsidRPr="00802F81">
              <w:rPr>
                <w:rFonts w:eastAsia="仿宋_GB2312"/>
                <w:szCs w:val="21"/>
              </w:rPr>
              <w:t>√</w:t>
            </w:r>
          </w:p>
        </w:tc>
      </w:tr>
      <w:bookmarkEnd w:id="1"/>
    </w:tbl>
    <w:p w:rsidR="00013E17" w:rsidRPr="00802F81" w:rsidRDefault="00013E17">
      <w:pPr>
        <w:pStyle w:val="3"/>
        <w:ind w:firstLine="560"/>
      </w:pPr>
    </w:p>
    <w:p w:rsidR="00013E17" w:rsidRPr="00802F81" w:rsidRDefault="00BC7A65">
      <w:pPr>
        <w:pStyle w:val="3"/>
        <w:ind w:firstLine="560"/>
      </w:pPr>
      <w:r w:rsidRPr="00802F81">
        <w:t>（二）开设课程体系与培养要求的对应关系矩阵</w:t>
      </w:r>
    </w:p>
    <w:p w:rsidR="00013E17" w:rsidRPr="00802F81" w:rsidRDefault="00BC7A65">
      <w:pPr>
        <w:pStyle w:val="4"/>
      </w:pPr>
      <w:r w:rsidRPr="00802F81">
        <w:t>广告学课程与毕业要求对应关系矩阵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440"/>
        <w:gridCol w:w="471"/>
        <w:gridCol w:w="475"/>
        <w:gridCol w:w="544"/>
        <w:gridCol w:w="475"/>
        <w:gridCol w:w="475"/>
        <w:gridCol w:w="475"/>
        <w:gridCol w:w="506"/>
        <w:gridCol w:w="477"/>
        <w:gridCol w:w="477"/>
        <w:gridCol w:w="478"/>
        <w:gridCol w:w="533"/>
      </w:tblGrid>
      <w:tr w:rsidR="00802F81" w:rsidRPr="00802F81">
        <w:trPr>
          <w:trHeight w:val="454"/>
          <w:jc w:val="center"/>
        </w:trPr>
        <w:tc>
          <w:tcPr>
            <w:tcW w:w="1784" w:type="pct"/>
            <w:vMerge w:val="restar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课程名称</w:t>
            </w:r>
          </w:p>
        </w:tc>
        <w:tc>
          <w:tcPr>
            <w:tcW w:w="1065" w:type="pct"/>
            <w:gridSpan w:val="4"/>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知识要求</w:t>
            </w:r>
          </w:p>
        </w:tc>
        <w:tc>
          <w:tcPr>
            <w:tcW w:w="1065" w:type="pct"/>
            <w:gridSpan w:val="4"/>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能力要求</w:t>
            </w:r>
          </w:p>
        </w:tc>
        <w:tc>
          <w:tcPr>
            <w:tcW w:w="1084" w:type="pct"/>
            <w:gridSpan w:val="4"/>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素质要求</w:t>
            </w:r>
          </w:p>
        </w:tc>
      </w:tr>
      <w:tr w:rsidR="00802F81" w:rsidRPr="00802F81">
        <w:trPr>
          <w:trHeight w:val="454"/>
          <w:jc w:val="center"/>
        </w:trPr>
        <w:tc>
          <w:tcPr>
            <w:tcW w:w="1784" w:type="pct"/>
            <w:vMerge/>
            <w:vAlign w:val="center"/>
          </w:tcPr>
          <w:p w:rsidR="00013E17" w:rsidRPr="00802F81" w:rsidRDefault="00013E17">
            <w:pPr>
              <w:spacing w:line="240" w:lineRule="exact"/>
              <w:jc w:val="center"/>
              <w:rPr>
                <w:rFonts w:eastAsia="仿宋_GB2312"/>
                <w:b/>
                <w:sz w:val="18"/>
                <w:szCs w:val="18"/>
              </w:rPr>
            </w:pPr>
          </w:p>
        </w:tc>
        <w:tc>
          <w:tcPr>
            <w:tcW w:w="243"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r w:rsidRPr="00802F81">
              <w:rPr>
                <w:rFonts w:eastAsia="仿宋_GB2312"/>
                <w:b/>
                <w:sz w:val="18"/>
                <w:szCs w:val="18"/>
              </w:rPr>
              <w:t>1</w:t>
            </w:r>
          </w:p>
        </w:tc>
        <w:tc>
          <w:tcPr>
            <w:tcW w:w="260"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r w:rsidRPr="00802F81">
              <w:rPr>
                <w:rFonts w:eastAsia="仿宋_GB2312"/>
                <w:b/>
                <w:sz w:val="18"/>
                <w:szCs w:val="18"/>
              </w:rPr>
              <w:t xml:space="preserve"> 2</w:t>
            </w:r>
          </w:p>
        </w:tc>
        <w:tc>
          <w:tcPr>
            <w:tcW w:w="262"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r w:rsidRPr="00802F81">
              <w:rPr>
                <w:rFonts w:eastAsia="仿宋_GB2312"/>
                <w:b/>
                <w:sz w:val="18"/>
                <w:szCs w:val="18"/>
              </w:rPr>
              <w:t xml:space="preserve"> 3</w:t>
            </w:r>
          </w:p>
        </w:tc>
        <w:tc>
          <w:tcPr>
            <w:tcW w:w="298"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r w:rsidRPr="00802F81">
              <w:rPr>
                <w:rFonts w:eastAsia="仿宋_GB2312"/>
                <w:b/>
                <w:sz w:val="18"/>
                <w:szCs w:val="18"/>
              </w:rPr>
              <w:t xml:space="preserve"> 4</w:t>
            </w:r>
          </w:p>
        </w:tc>
        <w:tc>
          <w:tcPr>
            <w:tcW w:w="262"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r w:rsidRPr="00802F81">
              <w:rPr>
                <w:rFonts w:eastAsia="仿宋_GB2312"/>
                <w:b/>
                <w:sz w:val="18"/>
                <w:szCs w:val="18"/>
              </w:rPr>
              <w:t xml:space="preserve"> 1</w:t>
            </w:r>
          </w:p>
        </w:tc>
        <w:tc>
          <w:tcPr>
            <w:tcW w:w="262"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r w:rsidRPr="00802F81">
              <w:rPr>
                <w:rFonts w:eastAsia="仿宋_GB2312"/>
                <w:b/>
                <w:sz w:val="18"/>
                <w:szCs w:val="18"/>
              </w:rPr>
              <w:t xml:space="preserve"> 2</w:t>
            </w:r>
          </w:p>
        </w:tc>
        <w:tc>
          <w:tcPr>
            <w:tcW w:w="262"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r w:rsidRPr="00802F81">
              <w:rPr>
                <w:rFonts w:eastAsia="仿宋_GB2312"/>
                <w:b/>
                <w:sz w:val="18"/>
                <w:szCs w:val="18"/>
              </w:rPr>
              <w:t>3</w:t>
            </w:r>
          </w:p>
        </w:tc>
        <w:tc>
          <w:tcPr>
            <w:tcW w:w="277"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p>
          <w:p w:rsidR="00013E17" w:rsidRPr="00802F81" w:rsidRDefault="00BC7A65">
            <w:pPr>
              <w:spacing w:line="240" w:lineRule="exact"/>
              <w:jc w:val="center"/>
              <w:rPr>
                <w:rFonts w:eastAsia="仿宋_GB2312"/>
                <w:b/>
                <w:sz w:val="18"/>
                <w:szCs w:val="18"/>
              </w:rPr>
            </w:pPr>
            <w:r w:rsidRPr="00802F81">
              <w:rPr>
                <w:rFonts w:eastAsia="仿宋_GB2312"/>
                <w:b/>
                <w:sz w:val="18"/>
                <w:szCs w:val="18"/>
              </w:rPr>
              <w:t>4</w:t>
            </w:r>
          </w:p>
        </w:tc>
        <w:tc>
          <w:tcPr>
            <w:tcW w:w="263"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r w:rsidRPr="00802F81">
              <w:rPr>
                <w:rFonts w:eastAsia="仿宋_GB2312"/>
                <w:b/>
                <w:sz w:val="18"/>
                <w:szCs w:val="18"/>
              </w:rPr>
              <w:t xml:space="preserve"> 1</w:t>
            </w:r>
          </w:p>
        </w:tc>
        <w:tc>
          <w:tcPr>
            <w:tcW w:w="263"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r w:rsidRPr="00802F81">
              <w:rPr>
                <w:rFonts w:eastAsia="仿宋_GB2312"/>
                <w:b/>
                <w:sz w:val="18"/>
                <w:szCs w:val="18"/>
              </w:rPr>
              <w:t>2</w:t>
            </w:r>
          </w:p>
        </w:tc>
        <w:tc>
          <w:tcPr>
            <w:tcW w:w="264"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r w:rsidRPr="00802F81">
              <w:rPr>
                <w:rFonts w:eastAsia="仿宋_GB2312"/>
                <w:b/>
                <w:sz w:val="18"/>
                <w:szCs w:val="18"/>
              </w:rPr>
              <w:t>3</w:t>
            </w:r>
          </w:p>
        </w:tc>
        <w:tc>
          <w:tcPr>
            <w:tcW w:w="293" w:type="pct"/>
            <w:vAlign w:val="center"/>
          </w:tcPr>
          <w:p w:rsidR="00013E17" w:rsidRPr="00802F81" w:rsidRDefault="00BC7A65">
            <w:pPr>
              <w:spacing w:line="240" w:lineRule="exact"/>
              <w:jc w:val="center"/>
              <w:rPr>
                <w:rFonts w:eastAsia="仿宋_GB2312"/>
                <w:b/>
                <w:sz w:val="18"/>
                <w:szCs w:val="18"/>
              </w:rPr>
            </w:pPr>
            <w:r w:rsidRPr="00802F81">
              <w:rPr>
                <w:rFonts w:eastAsia="仿宋_GB2312"/>
                <w:b/>
                <w:sz w:val="18"/>
                <w:szCs w:val="18"/>
              </w:rPr>
              <w:t>毕业要求</w:t>
            </w:r>
          </w:p>
          <w:p w:rsidR="00013E17" w:rsidRPr="00802F81" w:rsidRDefault="00BC7A65">
            <w:pPr>
              <w:spacing w:line="240" w:lineRule="exact"/>
              <w:jc w:val="center"/>
              <w:rPr>
                <w:rFonts w:eastAsia="仿宋_GB2312"/>
                <w:b/>
                <w:sz w:val="18"/>
                <w:szCs w:val="18"/>
              </w:rPr>
            </w:pPr>
            <w:r w:rsidRPr="00802F81">
              <w:rPr>
                <w:rFonts w:eastAsia="仿宋_GB2312"/>
                <w:b/>
                <w:sz w:val="18"/>
                <w:szCs w:val="18"/>
              </w:rPr>
              <w:t>4</w:t>
            </w: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马克思主义基本原理</w:t>
            </w:r>
          </w:p>
        </w:tc>
        <w:tc>
          <w:tcPr>
            <w:tcW w:w="243" w:type="pct"/>
            <w:vAlign w:val="center"/>
          </w:tcPr>
          <w:p w:rsidR="00013E17" w:rsidRPr="00802F81" w:rsidRDefault="00BC7A65">
            <w:pPr>
              <w:widowControl/>
              <w:spacing w:line="240" w:lineRule="exact"/>
              <w:jc w:val="center"/>
              <w:rPr>
                <w:rFonts w:eastAsia="仿宋_GB2312"/>
                <w:bCs/>
                <w:kern w:val="0"/>
                <w:sz w:val="18"/>
                <w:szCs w:val="18"/>
              </w:rPr>
            </w:pPr>
            <w:r w:rsidRPr="00802F81">
              <w:rPr>
                <w:rFonts w:eastAsia="仿宋_GB2312"/>
                <w:bCs/>
                <w:kern w:val="0"/>
                <w:sz w:val="18"/>
                <w:szCs w:val="18"/>
              </w:rPr>
              <w:t>M</w:t>
            </w:r>
          </w:p>
        </w:tc>
        <w:tc>
          <w:tcPr>
            <w:tcW w:w="260" w:type="pct"/>
            <w:vAlign w:val="center"/>
          </w:tcPr>
          <w:p w:rsidR="00013E17" w:rsidRPr="00802F81" w:rsidRDefault="00013E17">
            <w:pPr>
              <w:widowControl/>
              <w:spacing w:line="240" w:lineRule="exact"/>
              <w:jc w:val="center"/>
              <w:rPr>
                <w:rFonts w:eastAsia="仿宋_GB2312"/>
                <w:bCs/>
                <w:kern w:val="0"/>
                <w:sz w:val="18"/>
                <w:szCs w:val="18"/>
              </w:rPr>
            </w:pPr>
          </w:p>
        </w:tc>
        <w:tc>
          <w:tcPr>
            <w:tcW w:w="262" w:type="pct"/>
            <w:vAlign w:val="center"/>
          </w:tcPr>
          <w:p w:rsidR="00013E17" w:rsidRPr="00802F81" w:rsidRDefault="00013E17">
            <w:pPr>
              <w:widowControl/>
              <w:spacing w:line="240" w:lineRule="exact"/>
              <w:jc w:val="center"/>
              <w:rPr>
                <w:rFonts w:eastAsia="仿宋_GB2312"/>
                <w:bCs/>
                <w:kern w:val="0"/>
                <w:sz w:val="18"/>
                <w:szCs w:val="18"/>
              </w:rPr>
            </w:pPr>
          </w:p>
        </w:tc>
        <w:tc>
          <w:tcPr>
            <w:tcW w:w="298" w:type="pct"/>
            <w:vAlign w:val="center"/>
          </w:tcPr>
          <w:p w:rsidR="00013E17" w:rsidRPr="00802F81" w:rsidRDefault="00BC7A65">
            <w:pPr>
              <w:widowControl/>
              <w:spacing w:line="240" w:lineRule="exact"/>
              <w:jc w:val="center"/>
              <w:rPr>
                <w:rFonts w:eastAsia="仿宋_GB2312"/>
                <w:bCs/>
                <w:kern w:val="0"/>
                <w:sz w:val="18"/>
                <w:szCs w:val="18"/>
              </w:rPr>
            </w:pPr>
            <w:r w:rsidRPr="00802F81">
              <w:rPr>
                <w:rFonts w:eastAsia="仿宋_GB2312"/>
                <w:bCs/>
                <w:kern w:val="0"/>
                <w:sz w:val="18"/>
                <w:szCs w:val="18"/>
              </w:rPr>
              <w:t xml:space="preserve">H </w:t>
            </w:r>
          </w:p>
        </w:tc>
        <w:tc>
          <w:tcPr>
            <w:tcW w:w="262" w:type="pct"/>
            <w:vAlign w:val="center"/>
          </w:tcPr>
          <w:p w:rsidR="00013E17" w:rsidRPr="00802F81" w:rsidRDefault="00013E17">
            <w:pPr>
              <w:widowControl/>
              <w:spacing w:line="240" w:lineRule="exact"/>
              <w:jc w:val="center"/>
              <w:rPr>
                <w:rFonts w:eastAsia="仿宋_GB2312"/>
                <w:bCs/>
                <w:kern w:val="0"/>
                <w:sz w:val="18"/>
                <w:szCs w:val="18"/>
              </w:rPr>
            </w:pPr>
          </w:p>
        </w:tc>
        <w:tc>
          <w:tcPr>
            <w:tcW w:w="262" w:type="pct"/>
            <w:vAlign w:val="center"/>
          </w:tcPr>
          <w:p w:rsidR="00013E17" w:rsidRPr="00802F81" w:rsidRDefault="00013E17">
            <w:pPr>
              <w:widowControl/>
              <w:spacing w:line="240" w:lineRule="exact"/>
              <w:jc w:val="center"/>
              <w:rPr>
                <w:rFonts w:eastAsia="仿宋_GB2312"/>
                <w:bCs/>
                <w:kern w:val="0"/>
                <w:sz w:val="18"/>
                <w:szCs w:val="18"/>
              </w:rPr>
            </w:pPr>
          </w:p>
        </w:tc>
        <w:tc>
          <w:tcPr>
            <w:tcW w:w="262" w:type="pct"/>
            <w:vAlign w:val="center"/>
          </w:tcPr>
          <w:p w:rsidR="00013E17" w:rsidRPr="00802F81" w:rsidRDefault="00013E17">
            <w:pPr>
              <w:widowControl/>
              <w:spacing w:line="240" w:lineRule="exact"/>
              <w:jc w:val="center"/>
              <w:rPr>
                <w:rFonts w:eastAsia="仿宋_GB2312"/>
                <w:bCs/>
                <w:kern w:val="0"/>
                <w:sz w:val="18"/>
                <w:szCs w:val="18"/>
              </w:rPr>
            </w:pPr>
          </w:p>
        </w:tc>
        <w:tc>
          <w:tcPr>
            <w:tcW w:w="277" w:type="pct"/>
            <w:vAlign w:val="center"/>
          </w:tcPr>
          <w:p w:rsidR="00013E17" w:rsidRPr="00802F81" w:rsidRDefault="00013E17">
            <w:pPr>
              <w:widowControl/>
              <w:spacing w:line="240" w:lineRule="exact"/>
              <w:jc w:val="center"/>
              <w:rPr>
                <w:rFonts w:eastAsia="仿宋_GB2312"/>
                <w:bCs/>
                <w:kern w:val="0"/>
                <w:sz w:val="18"/>
                <w:szCs w:val="18"/>
              </w:rPr>
            </w:pPr>
          </w:p>
        </w:tc>
        <w:tc>
          <w:tcPr>
            <w:tcW w:w="263" w:type="pct"/>
            <w:vAlign w:val="center"/>
          </w:tcPr>
          <w:p w:rsidR="00013E17" w:rsidRPr="00802F81" w:rsidRDefault="00BC7A65">
            <w:pPr>
              <w:widowControl/>
              <w:spacing w:line="240" w:lineRule="exact"/>
              <w:jc w:val="center"/>
              <w:rPr>
                <w:rFonts w:eastAsia="仿宋_GB2312"/>
                <w:bCs/>
                <w:kern w:val="0"/>
                <w:sz w:val="18"/>
                <w:szCs w:val="18"/>
              </w:rPr>
            </w:pPr>
            <w:r w:rsidRPr="00802F81">
              <w:rPr>
                <w:rFonts w:eastAsia="仿宋_GB2312"/>
                <w:bCs/>
                <w:kern w:val="0"/>
                <w:sz w:val="18"/>
                <w:szCs w:val="18"/>
              </w:rPr>
              <w:t>H</w:t>
            </w:r>
          </w:p>
        </w:tc>
        <w:tc>
          <w:tcPr>
            <w:tcW w:w="263" w:type="pct"/>
            <w:vAlign w:val="center"/>
          </w:tcPr>
          <w:p w:rsidR="00013E17" w:rsidRPr="00802F81" w:rsidRDefault="00BC7A65">
            <w:pPr>
              <w:widowControl/>
              <w:spacing w:line="240" w:lineRule="exact"/>
              <w:jc w:val="center"/>
              <w:rPr>
                <w:rFonts w:eastAsia="仿宋_GB2312"/>
                <w:bCs/>
                <w:kern w:val="0"/>
                <w:sz w:val="18"/>
                <w:szCs w:val="18"/>
              </w:rPr>
            </w:pPr>
            <w:r w:rsidRPr="00802F81">
              <w:rPr>
                <w:rFonts w:eastAsia="仿宋_GB2312"/>
                <w:bCs/>
                <w:kern w:val="0"/>
                <w:sz w:val="18"/>
                <w:szCs w:val="18"/>
              </w:rPr>
              <w:t>M</w:t>
            </w:r>
          </w:p>
        </w:tc>
        <w:tc>
          <w:tcPr>
            <w:tcW w:w="264" w:type="pct"/>
            <w:vAlign w:val="center"/>
          </w:tcPr>
          <w:p w:rsidR="00013E17" w:rsidRPr="00802F81" w:rsidRDefault="00013E17">
            <w:pPr>
              <w:widowControl/>
              <w:spacing w:line="240" w:lineRule="exact"/>
              <w:jc w:val="center"/>
              <w:rPr>
                <w:rFonts w:eastAsia="仿宋_GB2312"/>
                <w:bCs/>
                <w:kern w:val="0"/>
                <w:sz w:val="18"/>
                <w:szCs w:val="18"/>
              </w:rPr>
            </w:pPr>
          </w:p>
        </w:tc>
        <w:tc>
          <w:tcPr>
            <w:tcW w:w="293" w:type="pct"/>
            <w:vAlign w:val="center"/>
          </w:tcPr>
          <w:p w:rsidR="00013E17" w:rsidRPr="00802F81" w:rsidRDefault="00013E17">
            <w:pPr>
              <w:widowControl/>
              <w:spacing w:line="240" w:lineRule="exact"/>
              <w:jc w:val="center"/>
              <w:rPr>
                <w:rFonts w:eastAsia="仿宋_GB2312"/>
                <w:bCs/>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思想道德与法治</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M </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4" w:type="pct"/>
            <w:vAlign w:val="center"/>
          </w:tcPr>
          <w:p w:rsidR="00013E17" w:rsidRPr="00802F81" w:rsidRDefault="00013E17">
            <w:pPr>
              <w:widowControl/>
              <w:spacing w:line="240" w:lineRule="exact"/>
              <w:jc w:val="center"/>
              <w:rPr>
                <w:rFonts w:eastAsia="仿宋_GB2312"/>
                <w:kern w:val="0"/>
                <w:sz w:val="18"/>
                <w:szCs w:val="18"/>
              </w:rPr>
            </w:pP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中国近现代史纲要</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M </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013E17">
            <w:pPr>
              <w:widowControl/>
              <w:spacing w:line="240" w:lineRule="exact"/>
              <w:jc w:val="center"/>
              <w:rPr>
                <w:rFonts w:eastAsia="仿宋_GB2312"/>
                <w:kern w:val="0"/>
                <w:sz w:val="18"/>
                <w:szCs w:val="18"/>
              </w:rPr>
            </w:pP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毛泽东思想和中国特色社会主义理论体系概论</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H </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013E17">
            <w:pPr>
              <w:widowControl/>
              <w:spacing w:line="240" w:lineRule="exact"/>
              <w:jc w:val="center"/>
              <w:rPr>
                <w:rFonts w:eastAsia="仿宋_GB2312"/>
                <w:kern w:val="0"/>
                <w:sz w:val="18"/>
                <w:szCs w:val="18"/>
              </w:rPr>
            </w:pP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hint="eastAsia"/>
                <w:bCs/>
                <w:sz w:val="18"/>
                <w:szCs w:val="18"/>
              </w:rPr>
              <w:t>习近平新时代中国特色社会主义思想概论</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H </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013E17">
            <w:pPr>
              <w:widowControl/>
              <w:spacing w:line="240" w:lineRule="exact"/>
              <w:jc w:val="center"/>
              <w:rPr>
                <w:rFonts w:eastAsia="仿宋_GB2312"/>
                <w:kern w:val="0"/>
                <w:sz w:val="18"/>
                <w:szCs w:val="18"/>
              </w:rPr>
            </w:pP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形势与政策</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M </w:t>
            </w: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013E17">
            <w:pPr>
              <w:widowControl/>
              <w:spacing w:line="240" w:lineRule="exact"/>
              <w:jc w:val="center"/>
              <w:rPr>
                <w:rFonts w:eastAsia="仿宋_GB2312"/>
                <w:kern w:val="0"/>
                <w:sz w:val="18"/>
                <w:szCs w:val="18"/>
              </w:rPr>
            </w:pP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大学英语</w:t>
            </w:r>
            <w:r w:rsidRPr="00802F81">
              <w:rPr>
                <w:rFonts w:eastAsia="仿宋_GB2312"/>
                <w:bCs/>
                <w:sz w:val="18"/>
                <w:szCs w:val="18"/>
              </w:rPr>
              <w:t>Ⅰ-Ⅳ</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lastRenderedPageBreak/>
              <w:t>体育</w:t>
            </w:r>
            <w:r w:rsidRPr="00802F81">
              <w:rPr>
                <w:rFonts w:eastAsia="仿宋_GB2312"/>
                <w:bCs/>
                <w:sz w:val="18"/>
                <w:szCs w:val="18"/>
              </w:rPr>
              <w:t>Ⅰ-Ⅳ</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013E17">
            <w:pPr>
              <w:widowControl/>
              <w:spacing w:line="240" w:lineRule="exact"/>
              <w:jc w:val="center"/>
              <w:rPr>
                <w:rFonts w:eastAsia="仿宋_GB2312"/>
                <w:kern w:val="0"/>
                <w:sz w:val="18"/>
                <w:szCs w:val="18"/>
              </w:rPr>
            </w:pP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大学生心理健康教育</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M </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013E17">
            <w:pPr>
              <w:widowControl/>
              <w:spacing w:line="240" w:lineRule="exact"/>
              <w:jc w:val="center"/>
              <w:rPr>
                <w:rFonts w:eastAsia="仿宋_GB2312"/>
                <w:kern w:val="0"/>
                <w:sz w:val="18"/>
                <w:szCs w:val="18"/>
              </w:rPr>
            </w:pP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大学生职业生涯规划</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创业基础</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H </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L </w:t>
            </w: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军事理论</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 </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 </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013E17">
            <w:pPr>
              <w:widowControl/>
              <w:spacing w:line="240" w:lineRule="exact"/>
              <w:jc w:val="center"/>
              <w:rPr>
                <w:rFonts w:eastAsia="仿宋_GB2312"/>
                <w:kern w:val="0"/>
                <w:sz w:val="18"/>
                <w:szCs w:val="18"/>
              </w:rPr>
            </w:pP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 </w:t>
            </w: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hint="eastAsia"/>
                <w:bCs/>
                <w:sz w:val="18"/>
                <w:szCs w:val="18"/>
              </w:rPr>
              <w:t>广告学概论</w:t>
            </w:r>
            <w:r w:rsidRPr="00802F81">
              <w:rPr>
                <w:rFonts w:eastAsia="仿宋_GB2312" w:hint="eastAsia"/>
                <w:bCs/>
                <w:sz w:val="18"/>
                <w:szCs w:val="18"/>
              </w:rPr>
              <w:t>A</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传播学概论</w:t>
            </w:r>
            <w:r w:rsidRPr="00802F81">
              <w:rPr>
                <w:rFonts w:eastAsia="仿宋_GB2312" w:hint="eastAsia"/>
                <w:bCs/>
                <w:sz w:val="18"/>
                <w:szCs w:val="18"/>
              </w:rPr>
              <w:t>A</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创意思维训练</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广告美学</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r w:rsidRPr="00802F81">
              <w:rPr>
                <w:rFonts w:eastAsia="仿宋_GB2312"/>
                <w:kern w:val="0"/>
                <w:sz w:val="18"/>
                <w:szCs w:val="18"/>
              </w:rPr>
              <w:t xml:space="preserve"> </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L</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品牌学概论</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hint="eastAsia"/>
                <w:bCs/>
                <w:sz w:val="18"/>
                <w:szCs w:val="18"/>
              </w:rPr>
              <w:t>影视广告创作</w:t>
            </w:r>
            <w:r w:rsidRPr="00802F81">
              <w:rPr>
                <w:rFonts w:eastAsia="仿宋_GB2312"/>
                <w:bCs/>
                <w:sz w:val="18"/>
                <w:szCs w:val="18"/>
              </w:rPr>
              <w:t>基础</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广告导演基础</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hint="eastAsia"/>
                <w:bCs/>
                <w:sz w:val="18"/>
                <w:szCs w:val="18"/>
              </w:rPr>
              <w:t>网络与新媒体概论</w:t>
            </w:r>
            <w:r w:rsidRPr="00802F81">
              <w:rPr>
                <w:rFonts w:eastAsia="仿宋_GB2312" w:hint="eastAsia"/>
                <w:bCs/>
                <w:sz w:val="18"/>
                <w:szCs w:val="18"/>
              </w:rPr>
              <w:t>A</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54"/>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广告学经典著作导读</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传播学研究方法</w:t>
            </w:r>
            <w:r w:rsidRPr="00802F81">
              <w:rPr>
                <w:rFonts w:eastAsia="仿宋_GB2312" w:hint="eastAsia"/>
                <w:bCs/>
                <w:sz w:val="18"/>
                <w:szCs w:val="18"/>
              </w:rPr>
              <w:t>A</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0" w:type="pct"/>
            <w:vAlign w:val="center"/>
          </w:tcPr>
          <w:p w:rsidR="00013E17" w:rsidRPr="00802F81" w:rsidRDefault="00013E17">
            <w:pPr>
              <w:widowControl/>
              <w:spacing w:line="240" w:lineRule="exact"/>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H </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hint="eastAsia"/>
                <w:bCs/>
                <w:sz w:val="18"/>
                <w:szCs w:val="18"/>
              </w:rPr>
              <w:t>市场营销学</w:t>
            </w:r>
            <w:r w:rsidRPr="00802F81">
              <w:rPr>
                <w:rFonts w:eastAsia="仿宋_GB2312" w:hint="eastAsia"/>
                <w:bCs/>
                <w:sz w:val="18"/>
                <w:szCs w:val="18"/>
              </w:rPr>
              <w:t>F</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市场调查与统计分析</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广告史</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消费者洞察</w:t>
            </w:r>
            <w:r w:rsidRPr="00802F81">
              <w:rPr>
                <w:rFonts w:eastAsia="仿宋_GB2312" w:hint="eastAsia"/>
                <w:bCs/>
                <w:sz w:val="18"/>
                <w:szCs w:val="18"/>
              </w:rPr>
              <w:t>A</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M </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电脑图文设计</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广告创意与策划</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hint="eastAsia"/>
                <w:bCs/>
                <w:sz w:val="18"/>
                <w:szCs w:val="18"/>
              </w:rPr>
              <w:t>公共关系原理与实务</w:t>
            </w:r>
            <w:r w:rsidRPr="00802F81">
              <w:rPr>
                <w:rFonts w:eastAsia="仿宋_GB2312" w:hint="eastAsia"/>
                <w:bCs/>
                <w:sz w:val="18"/>
                <w:szCs w:val="18"/>
              </w:rPr>
              <w:t>A</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广告文案写作</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品牌传播策划</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hint="eastAsia"/>
                <w:bCs/>
                <w:sz w:val="18"/>
                <w:szCs w:val="18"/>
              </w:rPr>
              <w:t>影视广告创作</w:t>
            </w:r>
            <w:r w:rsidRPr="00802F81">
              <w:rPr>
                <w:rFonts w:eastAsia="仿宋_GB2312" w:hint="eastAsia"/>
                <w:bCs/>
                <w:sz w:val="18"/>
                <w:szCs w:val="18"/>
              </w:rPr>
              <w:t>A</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L</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hint="eastAsia"/>
                <w:bCs/>
                <w:sz w:val="18"/>
                <w:szCs w:val="18"/>
              </w:rPr>
              <w:t>劳动教育</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L</w:t>
            </w: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入学教育、军训（含军事技能）</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L</w:t>
            </w: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毕业教育</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大学生体质健康测试</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013E17">
            <w:pPr>
              <w:widowControl/>
              <w:spacing w:line="240" w:lineRule="exact"/>
              <w:jc w:val="center"/>
              <w:rPr>
                <w:rFonts w:eastAsia="仿宋_GB2312"/>
                <w:kern w:val="0"/>
                <w:sz w:val="18"/>
                <w:szCs w:val="18"/>
              </w:rPr>
            </w:pP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第二课堂实践</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L</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L</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L</w:t>
            </w:r>
          </w:p>
        </w:tc>
        <w:tc>
          <w:tcPr>
            <w:tcW w:w="263" w:type="pct"/>
            <w:vAlign w:val="center"/>
          </w:tcPr>
          <w:p w:rsidR="00013E17" w:rsidRPr="00802F81" w:rsidRDefault="00013E17">
            <w:pPr>
              <w:widowControl/>
              <w:spacing w:line="240" w:lineRule="exact"/>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《创业基础》实践</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lastRenderedPageBreak/>
              <w:t>思想政治理论课综合实践</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013E17">
            <w:pPr>
              <w:widowControl/>
              <w:spacing w:line="240" w:lineRule="exact"/>
              <w:jc w:val="center"/>
              <w:rPr>
                <w:rFonts w:eastAsia="仿宋_GB2312"/>
                <w:kern w:val="0"/>
                <w:sz w:val="18"/>
                <w:szCs w:val="18"/>
              </w:rPr>
            </w:pP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《大学生心理健康教育》实践</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大学生就业指导</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hint="eastAsia"/>
                <w:bCs/>
                <w:sz w:val="18"/>
                <w:szCs w:val="18"/>
              </w:rPr>
              <w:t>影视广告创作</w:t>
            </w:r>
            <w:r w:rsidRPr="00802F81">
              <w:rPr>
                <w:rFonts w:eastAsia="仿宋_GB2312"/>
                <w:bCs/>
                <w:sz w:val="18"/>
                <w:szCs w:val="18"/>
              </w:rPr>
              <w:t>基础实习</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市场调查与统计分析实习</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广告创意与策划实习</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L</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hint="eastAsia"/>
                <w:bCs/>
                <w:sz w:val="18"/>
                <w:szCs w:val="18"/>
              </w:rPr>
              <w:t>广告专业外出考察</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  </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L</w:t>
            </w:r>
            <w:r w:rsidRPr="00802F81">
              <w:rPr>
                <w:rFonts w:eastAsia="仿宋_GB2312"/>
                <w:kern w:val="0"/>
                <w:sz w:val="18"/>
                <w:szCs w:val="18"/>
              </w:rPr>
              <w:t xml:space="preserve"> </w:t>
            </w: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品牌传播策划实习</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广告文案写作实习</w:t>
            </w:r>
          </w:p>
        </w:tc>
        <w:tc>
          <w:tcPr>
            <w:tcW w:w="243" w:type="pct"/>
            <w:vAlign w:val="center"/>
          </w:tcPr>
          <w:p w:rsidR="00013E17" w:rsidRPr="00802F81" w:rsidRDefault="00013E17">
            <w:pPr>
              <w:widowControl/>
              <w:spacing w:line="240" w:lineRule="exact"/>
              <w:jc w:val="center"/>
              <w:rPr>
                <w:rFonts w:eastAsia="仿宋_GB2312"/>
                <w:kern w:val="0"/>
                <w:sz w:val="18"/>
                <w:szCs w:val="18"/>
              </w:rPr>
            </w:pP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98"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广告学专业科研训练与课程论文</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013E17">
            <w:pPr>
              <w:widowControl/>
              <w:spacing w:line="240" w:lineRule="exact"/>
              <w:jc w:val="center"/>
              <w:rPr>
                <w:rFonts w:eastAsia="仿宋_GB2312"/>
                <w:kern w:val="0"/>
                <w:sz w:val="18"/>
                <w:szCs w:val="18"/>
              </w:rPr>
            </w:pP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hint="eastAsia"/>
                <w:bCs/>
                <w:sz w:val="18"/>
                <w:szCs w:val="18"/>
              </w:rPr>
              <w:t>影视广告创作</w:t>
            </w:r>
            <w:r w:rsidRPr="00802F81">
              <w:rPr>
                <w:rFonts w:eastAsia="仿宋_GB2312" w:hint="eastAsia"/>
                <w:bCs/>
                <w:sz w:val="18"/>
                <w:szCs w:val="18"/>
              </w:rPr>
              <w:t>A</w:t>
            </w:r>
            <w:r w:rsidRPr="00802F81">
              <w:rPr>
                <w:rFonts w:eastAsia="仿宋_GB2312"/>
                <w:bCs/>
                <w:sz w:val="18"/>
                <w:szCs w:val="18"/>
              </w:rPr>
              <w:t>实习</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013E17">
            <w:pPr>
              <w:widowControl/>
              <w:spacing w:line="240" w:lineRule="exact"/>
              <w:rPr>
                <w:rFonts w:eastAsia="仿宋_GB2312"/>
                <w:kern w:val="0"/>
                <w:sz w:val="18"/>
                <w:szCs w:val="18"/>
              </w:rPr>
            </w:pP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r w:rsidRPr="00802F81">
              <w:rPr>
                <w:rFonts w:eastAsia="仿宋_GB2312"/>
                <w:kern w:val="0"/>
                <w:sz w:val="18"/>
                <w:szCs w:val="18"/>
              </w:rPr>
              <w:t xml:space="preserve"> </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M</w:t>
            </w:r>
            <w:r w:rsidRPr="00802F81">
              <w:rPr>
                <w:rFonts w:eastAsia="仿宋_GB2312"/>
                <w:kern w:val="0"/>
                <w:sz w:val="18"/>
                <w:szCs w:val="18"/>
              </w:rPr>
              <w:t xml:space="preserve"> </w:t>
            </w:r>
          </w:p>
        </w:tc>
        <w:tc>
          <w:tcPr>
            <w:tcW w:w="262" w:type="pct"/>
            <w:vAlign w:val="center"/>
          </w:tcPr>
          <w:p w:rsidR="00013E17" w:rsidRPr="00802F81" w:rsidRDefault="00013E17">
            <w:pPr>
              <w:widowControl/>
              <w:spacing w:line="240" w:lineRule="exact"/>
              <w:jc w:val="center"/>
              <w:rPr>
                <w:rFonts w:eastAsia="仿宋_GB2312"/>
                <w:kern w:val="0"/>
                <w:sz w:val="18"/>
                <w:szCs w:val="18"/>
              </w:rPr>
            </w:pPr>
          </w:p>
        </w:tc>
        <w:tc>
          <w:tcPr>
            <w:tcW w:w="277"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广告学专业综合实习</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r w:rsidRPr="00802F81">
              <w:rPr>
                <w:rFonts w:eastAsia="仿宋_GB2312"/>
                <w:kern w:val="0"/>
                <w:sz w:val="18"/>
                <w:szCs w:val="18"/>
              </w:rPr>
              <w:t xml:space="preserve"> </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L</w:t>
            </w:r>
            <w:r w:rsidRPr="00802F81">
              <w:rPr>
                <w:rFonts w:eastAsia="仿宋_GB2312"/>
                <w:kern w:val="0"/>
                <w:sz w:val="18"/>
                <w:szCs w:val="18"/>
              </w:rPr>
              <w:t xml:space="preserve"> </w:t>
            </w: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广告学专业毕业实习</w:t>
            </w:r>
            <w:r w:rsidRPr="00802F81">
              <w:rPr>
                <w:rFonts w:eastAsia="仿宋_GB2312" w:hint="eastAsia"/>
                <w:bCs/>
                <w:sz w:val="18"/>
                <w:szCs w:val="18"/>
              </w:rPr>
              <w:t>（含</w:t>
            </w:r>
            <w:r w:rsidRPr="00802F81">
              <w:rPr>
                <w:rFonts w:eastAsia="仿宋_GB2312"/>
                <w:bCs/>
                <w:sz w:val="18"/>
                <w:szCs w:val="18"/>
              </w:rPr>
              <w:t>劳动实践</w:t>
            </w:r>
            <w:r w:rsidRPr="00802F81">
              <w:rPr>
                <w:rFonts w:eastAsia="仿宋_GB2312" w:hint="eastAsia"/>
                <w:bCs/>
                <w:sz w:val="18"/>
                <w:szCs w:val="18"/>
              </w:rPr>
              <w:t>）</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r w:rsidRPr="00802F81">
              <w:rPr>
                <w:rFonts w:eastAsia="仿宋_GB2312"/>
                <w:kern w:val="0"/>
                <w:sz w:val="18"/>
                <w:szCs w:val="18"/>
              </w:rPr>
              <w:t xml:space="preserve">  </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 xml:space="preserve">H </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L</w:t>
            </w:r>
          </w:p>
        </w:tc>
      </w:tr>
      <w:tr w:rsidR="00802F81" w:rsidRPr="00802F81">
        <w:trPr>
          <w:trHeight w:val="425"/>
          <w:jc w:val="center"/>
        </w:trPr>
        <w:tc>
          <w:tcPr>
            <w:tcW w:w="1784" w:type="pct"/>
            <w:vAlign w:val="center"/>
          </w:tcPr>
          <w:p w:rsidR="00013E17" w:rsidRPr="00802F81" w:rsidRDefault="00BC7A65">
            <w:pPr>
              <w:spacing w:line="240" w:lineRule="exact"/>
              <w:rPr>
                <w:rFonts w:eastAsia="仿宋_GB2312"/>
                <w:bCs/>
                <w:sz w:val="18"/>
                <w:szCs w:val="18"/>
              </w:rPr>
            </w:pPr>
            <w:r w:rsidRPr="00802F81">
              <w:rPr>
                <w:rFonts w:eastAsia="仿宋_GB2312"/>
                <w:bCs/>
                <w:sz w:val="18"/>
                <w:szCs w:val="18"/>
              </w:rPr>
              <w:t>广告学专业毕业论文（设计）</w:t>
            </w:r>
          </w:p>
        </w:tc>
        <w:tc>
          <w:tcPr>
            <w:tcW w:w="24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0"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8"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hint="eastAsia"/>
                <w:kern w:val="0"/>
                <w:sz w:val="18"/>
                <w:szCs w:val="18"/>
              </w:rPr>
              <w:t>H</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2"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77"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63" w:type="pct"/>
            <w:vAlign w:val="center"/>
          </w:tcPr>
          <w:p w:rsidR="00013E17" w:rsidRPr="00802F81" w:rsidRDefault="00013E17">
            <w:pPr>
              <w:widowControl/>
              <w:spacing w:line="240" w:lineRule="exact"/>
              <w:jc w:val="center"/>
              <w:rPr>
                <w:rFonts w:eastAsia="仿宋_GB2312"/>
                <w:kern w:val="0"/>
                <w:sz w:val="18"/>
                <w:szCs w:val="18"/>
              </w:rPr>
            </w:pPr>
          </w:p>
        </w:tc>
        <w:tc>
          <w:tcPr>
            <w:tcW w:w="263"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M</w:t>
            </w:r>
          </w:p>
        </w:tc>
        <w:tc>
          <w:tcPr>
            <w:tcW w:w="264" w:type="pct"/>
            <w:vAlign w:val="center"/>
          </w:tcPr>
          <w:p w:rsidR="00013E17" w:rsidRPr="00802F81" w:rsidRDefault="00BC7A65">
            <w:pPr>
              <w:widowControl/>
              <w:spacing w:line="240" w:lineRule="exact"/>
              <w:jc w:val="center"/>
              <w:rPr>
                <w:rFonts w:eastAsia="仿宋_GB2312"/>
                <w:kern w:val="0"/>
                <w:sz w:val="18"/>
                <w:szCs w:val="18"/>
              </w:rPr>
            </w:pPr>
            <w:r w:rsidRPr="00802F81">
              <w:rPr>
                <w:rFonts w:eastAsia="仿宋_GB2312"/>
                <w:kern w:val="0"/>
                <w:sz w:val="18"/>
                <w:szCs w:val="18"/>
              </w:rPr>
              <w:t>H</w:t>
            </w:r>
          </w:p>
        </w:tc>
        <w:tc>
          <w:tcPr>
            <w:tcW w:w="293" w:type="pct"/>
            <w:vAlign w:val="center"/>
          </w:tcPr>
          <w:p w:rsidR="00013E17" w:rsidRPr="00802F81" w:rsidRDefault="00013E17">
            <w:pPr>
              <w:widowControl/>
              <w:spacing w:line="240" w:lineRule="exact"/>
              <w:jc w:val="center"/>
              <w:rPr>
                <w:rFonts w:eastAsia="仿宋_GB2312"/>
                <w:kern w:val="0"/>
                <w:sz w:val="18"/>
                <w:szCs w:val="18"/>
              </w:rPr>
            </w:pPr>
          </w:p>
        </w:tc>
      </w:tr>
    </w:tbl>
    <w:p w:rsidR="00013E17" w:rsidRPr="00802F81" w:rsidRDefault="00013E17">
      <w:pPr>
        <w:adjustRightInd w:val="0"/>
        <w:spacing w:line="360" w:lineRule="auto"/>
        <w:ind w:firstLineChars="200" w:firstLine="440"/>
        <w:rPr>
          <w:rFonts w:eastAsia="黑体"/>
          <w:bCs/>
          <w:sz w:val="22"/>
          <w:szCs w:val="22"/>
        </w:rPr>
      </w:pPr>
    </w:p>
    <w:p w:rsidR="00013E17" w:rsidRPr="00802F81" w:rsidRDefault="00BC7A65">
      <w:pPr>
        <w:pStyle w:val="2"/>
        <w:ind w:firstLine="560"/>
      </w:pPr>
      <w:r w:rsidRPr="00802F81">
        <w:t>四、课程设置</w:t>
      </w:r>
    </w:p>
    <w:p w:rsidR="00013E17" w:rsidRPr="00802F81" w:rsidRDefault="00BC7A65">
      <w:pPr>
        <w:pStyle w:val="3"/>
        <w:ind w:firstLine="560"/>
      </w:pPr>
      <w:r w:rsidRPr="00802F81">
        <w:t>（一）主干学科</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新闻传播学、工商管理</w:t>
      </w:r>
    </w:p>
    <w:p w:rsidR="00013E17" w:rsidRPr="00802F81" w:rsidRDefault="00BC7A65">
      <w:pPr>
        <w:pStyle w:val="3"/>
        <w:ind w:firstLine="560"/>
      </w:pPr>
      <w:r w:rsidRPr="00802F81">
        <w:t>（二）核心课程及主要实践性教学环节</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专业核心课程：广告创意与策划、品牌传播策划、</w:t>
      </w:r>
      <w:r w:rsidRPr="00802F81">
        <w:rPr>
          <w:rFonts w:eastAsia="仿宋_GB2312" w:hint="eastAsia"/>
          <w:sz w:val="24"/>
        </w:rPr>
        <w:t>影视广告创作</w:t>
      </w:r>
      <w:r w:rsidRPr="00802F81">
        <w:rPr>
          <w:rFonts w:eastAsia="仿宋_GB2312" w:hint="eastAsia"/>
          <w:sz w:val="24"/>
        </w:rPr>
        <w:t>A</w:t>
      </w:r>
      <w:r w:rsidRPr="00802F81">
        <w:rPr>
          <w:rFonts w:eastAsia="仿宋_GB2312" w:hint="eastAsia"/>
          <w:sz w:val="24"/>
        </w:rPr>
        <w:t>、消费者洞察</w:t>
      </w:r>
      <w:r w:rsidRPr="00802F81">
        <w:rPr>
          <w:rFonts w:eastAsia="仿宋_GB2312" w:hint="eastAsia"/>
          <w:sz w:val="24"/>
        </w:rPr>
        <w:t>A</w:t>
      </w:r>
      <w:r w:rsidRPr="00802F81">
        <w:rPr>
          <w:rFonts w:eastAsia="仿宋_GB2312"/>
          <w:sz w:val="24"/>
        </w:rPr>
        <w:t>、</w:t>
      </w:r>
      <w:r w:rsidRPr="00802F81">
        <w:rPr>
          <w:rFonts w:eastAsia="仿宋_GB2312" w:hint="eastAsia"/>
          <w:sz w:val="24"/>
        </w:rPr>
        <w:t>公共关系原理与实务</w:t>
      </w:r>
      <w:r w:rsidRPr="00802F81">
        <w:rPr>
          <w:rFonts w:eastAsia="仿宋_GB2312" w:hint="eastAsia"/>
          <w:sz w:val="24"/>
        </w:rPr>
        <w:t>A</w:t>
      </w:r>
      <w:r w:rsidRPr="00802F81">
        <w:rPr>
          <w:rFonts w:eastAsia="仿宋_GB2312"/>
          <w:sz w:val="24"/>
        </w:rPr>
        <w:t>、广告文案写作</w:t>
      </w:r>
      <w:r w:rsidRPr="00802F81">
        <w:rPr>
          <w:rFonts w:eastAsia="仿宋_GB2312" w:hint="eastAsia"/>
          <w:sz w:val="24"/>
        </w:rPr>
        <w:t>、市场营销学</w:t>
      </w:r>
      <w:r w:rsidRPr="00802F81">
        <w:rPr>
          <w:rFonts w:eastAsia="仿宋_GB2312" w:hint="eastAsia"/>
          <w:sz w:val="24"/>
        </w:rPr>
        <w:t>F</w:t>
      </w:r>
      <w:r w:rsidRPr="00802F81">
        <w:rPr>
          <w:rFonts w:eastAsia="仿宋_GB2312"/>
          <w:sz w:val="24"/>
        </w:rPr>
        <w:t>、市场调查与统计分析、广告史；</w:t>
      </w:r>
    </w:p>
    <w:p w:rsidR="00013E17" w:rsidRPr="00802F81" w:rsidRDefault="00BC7A65">
      <w:pPr>
        <w:adjustRightInd w:val="0"/>
        <w:spacing w:line="360" w:lineRule="auto"/>
        <w:ind w:firstLineChars="200" w:firstLine="480"/>
        <w:rPr>
          <w:rFonts w:eastAsia="仿宋_GB2312"/>
          <w:sz w:val="24"/>
        </w:rPr>
      </w:pPr>
      <w:r w:rsidRPr="00802F81">
        <w:rPr>
          <w:rFonts w:eastAsia="仿宋_GB2312"/>
          <w:sz w:val="24"/>
        </w:rPr>
        <w:t>主要实践性教学环节：</w:t>
      </w:r>
      <w:r w:rsidRPr="00802F81">
        <w:rPr>
          <w:rFonts w:eastAsia="仿宋_GB2312" w:hint="eastAsia"/>
          <w:sz w:val="24"/>
        </w:rPr>
        <w:t>影视广告创作</w:t>
      </w:r>
      <w:r w:rsidRPr="00802F81">
        <w:rPr>
          <w:rFonts w:eastAsia="仿宋_GB2312"/>
          <w:sz w:val="24"/>
        </w:rPr>
        <w:t>基础实习、市场调查与统计分析实习、广告创意与策划实习、广告学</w:t>
      </w:r>
      <w:r w:rsidRPr="00802F81">
        <w:rPr>
          <w:rFonts w:eastAsia="仿宋_GB2312" w:hint="eastAsia"/>
          <w:sz w:val="24"/>
        </w:rPr>
        <w:t>专业外出考察</w:t>
      </w:r>
      <w:r w:rsidRPr="00802F81">
        <w:rPr>
          <w:rFonts w:eastAsia="仿宋_GB2312"/>
          <w:sz w:val="24"/>
        </w:rPr>
        <w:t>、品牌传播策划实习、广告文案写作实习、</w:t>
      </w:r>
      <w:r w:rsidRPr="00802F81">
        <w:rPr>
          <w:rFonts w:eastAsia="仿宋_GB2312" w:hint="eastAsia"/>
          <w:sz w:val="24"/>
        </w:rPr>
        <w:t>影视广告创作</w:t>
      </w:r>
      <w:r w:rsidRPr="00802F81">
        <w:rPr>
          <w:rFonts w:eastAsia="仿宋_GB2312" w:hint="eastAsia"/>
          <w:sz w:val="24"/>
        </w:rPr>
        <w:t>A</w:t>
      </w:r>
      <w:r w:rsidRPr="00802F81">
        <w:rPr>
          <w:rFonts w:eastAsia="仿宋_GB2312"/>
          <w:sz w:val="24"/>
        </w:rPr>
        <w:t>实习、广告学专业综合实习。</w:t>
      </w:r>
    </w:p>
    <w:p w:rsidR="00013E17" w:rsidRPr="00802F81" w:rsidRDefault="00BC7A65">
      <w:pPr>
        <w:pStyle w:val="3"/>
        <w:ind w:firstLine="560"/>
      </w:pPr>
      <w:r w:rsidRPr="00802F81">
        <w:rPr>
          <w:rFonts w:hint="eastAsia"/>
        </w:rPr>
        <w:t>（三）</w:t>
      </w:r>
      <w:r w:rsidRPr="00802F81">
        <w:t>课程体系及所占比例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44"/>
        <w:gridCol w:w="1609"/>
        <w:gridCol w:w="835"/>
        <w:gridCol w:w="2693"/>
        <w:gridCol w:w="1803"/>
      </w:tblGrid>
      <w:tr w:rsidR="00802F81" w:rsidRPr="00802F81" w:rsidTr="00ED614C">
        <w:trPr>
          <w:cantSplit/>
          <w:trHeight w:val="467"/>
          <w:jc w:val="center"/>
        </w:trPr>
        <w:tc>
          <w:tcPr>
            <w:tcW w:w="2518" w:type="pct"/>
            <w:gridSpan w:val="4"/>
            <w:vAlign w:val="center"/>
          </w:tcPr>
          <w:p w:rsidR="00013E17" w:rsidRPr="00802F81" w:rsidRDefault="00BC7A65">
            <w:pPr>
              <w:adjustRightInd w:val="0"/>
              <w:snapToGrid w:val="0"/>
              <w:jc w:val="center"/>
              <w:textAlignment w:val="center"/>
              <w:rPr>
                <w:rFonts w:eastAsia="仿宋_GB2312"/>
                <w:b/>
                <w:szCs w:val="21"/>
              </w:rPr>
            </w:pPr>
            <w:r w:rsidRPr="00802F81">
              <w:rPr>
                <w:rFonts w:eastAsia="仿宋_GB2312"/>
                <w:b/>
                <w:szCs w:val="21"/>
              </w:rPr>
              <w:t>课程设置及学分分配</w:t>
            </w:r>
          </w:p>
        </w:tc>
        <w:tc>
          <w:tcPr>
            <w:tcW w:w="1486" w:type="pct"/>
            <w:vAlign w:val="center"/>
          </w:tcPr>
          <w:p w:rsidR="00013E17" w:rsidRPr="00802F81" w:rsidRDefault="00BC7A65">
            <w:pPr>
              <w:adjustRightInd w:val="0"/>
              <w:snapToGrid w:val="0"/>
              <w:jc w:val="center"/>
              <w:textAlignment w:val="center"/>
              <w:rPr>
                <w:rFonts w:eastAsia="仿宋_GB2312"/>
                <w:b/>
                <w:szCs w:val="21"/>
              </w:rPr>
            </w:pPr>
            <w:r w:rsidRPr="00802F81">
              <w:rPr>
                <w:rFonts w:eastAsia="仿宋_GB2312"/>
                <w:b/>
                <w:szCs w:val="21"/>
              </w:rPr>
              <w:t>占课内教学学分比例</w:t>
            </w:r>
          </w:p>
        </w:tc>
        <w:tc>
          <w:tcPr>
            <w:tcW w:w="996" w:type="pct"/>
            <w:vAlign w:val="center"/>
          </w:tcPr>
          <w:p w:rsidR="00013E17" w:rsidRPr="00802F81" w:rsidRDefault="00BC7A65">
            <w:pPr>
              <w:adjustRightInd w:val="0"/>
              <w:snapToGrid w:val="0"/>
              <w:jc w:val="center"/>
              <w:textAlignment w:val="center"/>
              <w:rPr>
                <w:rFonts w:eastAsia="仿宋_GB2312"/>
                <w:b/>
                <w:szCs w:val="21"/>
              </w:rPr>
            </w:pPr>
            <w:r w:rsidRPr="00802F81">
              <w:rPr>
                <w:rFonts w:eastAsia="仿宋_GB2312"/>
                <w:b/>
                <w:szCs w:val="21"/>
              </w:rPr>
              <w:t>占总学分比例</w:t>
            </w:r>
          </w:p>
        </w:tc>
      </w:tr>
      <w:tr w:rsidR="00802F81" w:rsidRPr="00802F81" w:rsidTr="00ED614C">
        <w:trPr>
          <w:cantSplit/>
          <w:trHeight w:val="454"/>
          <w:jc w:val="center"/>
        </w:trPr>
        <w:tc>
          <w:tcPr>
            <w:tcW w:w="318" w:type="pct"/>
            <w:vMerge w:val="restart"/>
            <w:textDirection w:val="tbRlV"/>
            <w:vAlign w:val="center"/>
          </w:tcPr>
          <w:p w:rsidR="00013E17" w:rsidRPr="00802F81" w:rsidRDefault="00BC7A65">
            <w:pPr>
              <w:adjustRightInd w:val="0"/>
              <w:snapToGrid w:val="0"/>
              <w:ind w:left="113" w:right="113"/>
              <w:jc w:val="center"/>
              <w:textAlignment w:val="center"/>
              <w:rPr>
                <w:rFonts w:eastAsia="仿宋_GB2312"/>
                <w:szCs w:val="21"/>
              </w:rPr>
            </w:pPr>
            <w:r w:rsidRPr="00802F81">
              <w:rPr>
                <w:rFonts w:eastAsia="仿宋_GB2312"/>
                <w:szCs w:val="21"/>
              </w:rPr>
              <w:t>课内教学</w:t>
            </w:r>
          </w:p>
        </w:tc>
        <w:tc>
          <w:tcPr>
            <w:tcW w:w="852" w:type="pct"/>
            <w:vMerge w:val="restar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必修课</w:t>
            </w:r>
          </w:p>
          <w:p w:rsidR="00013E17" w:rsidRPr="00802F81" w:rsidRDefault="00BC7A65">
            <w:pPr>
              <w:adjustRightInd w:val="0"/>
              <w:snapToGrid w:val="0"/>
              <w:jc w:val="center"/>
              <w:textAlignment w:val="center"/>
              <w:rPr>
                <w:rFonts w:eastAsia="仿宋_GB2312"/>
                <w:szCs w:val="21"/>
              </w:rPr>
            </w:pPr>
            <w:r w:rsidRPr="00802F81">
              <w:rPr>
                <w:rFonts w:eastAsia="仿宋_GB2312"/>
                <w:szCs w:val="21"/>
              </w:rPr>
              <w:t>（</w:t>
            </w:r>
            <w:r w:rsidRPr="00802F81">
              <w:rPr>
                <w:rFonts w:eastAsia="仿宋_GB2312"/>
                <w:szCs w:val="21"/>
              </w:rPr>
              <w:t>9</w:t>
            </w:r>
            <w:r w:rsidRPr="00802F81">
              <w:rPr>
                <w:rFonts w:eastAsia="仿宋_GB2312" w:hint="eastAsia"/>
                <w:szCs w:val="21"/>
              </w:rPr>
              <w:t>3</w:t>
            </w:r>
            <w:r w:rsidRPr="00802F81">
              <w:rPr>
                <w:rFonts w:eastAsia="仿宋_GB2312"/>
                <w:szCs w:val="21"/>
              </w:rPr>
              <w:t>学分）</w:t>
            </w:r>
          </w:p>
        </w:tc>
        <w:tc>
          <w:tcPr>
            <w:tcW w:w="888"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通识课程</w:t>
            </w:r>
          </w:p>
        </w:tc>
        <w:tc>
          <w:tcPr>
            <w:tcW w:w="461"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3</w:t>
            </w:r>
            <w:r w:rsidRPr="00802F81">
              <w:rPr>
                <w:rFonts w:eastAsia="仿宋_GB2312" w:hint="eastAsia"/>
                <w:szCs w:val="21"/>
              </w:rPr>
              <w:t>2</w:t>
            </w:r>
            <w:r w:rsidRPr="00802F81">
              <w:rPr>
                <w:rFonts w:eastAsia="仿宋_GB2312"/>
                <w:szCs w:val="21"/>
              </w:rPr>
              <w:t>.5</w:t>
            </w:r>
          </w:p>
        </w:tc>
        <w:tc>
          <w:tcPr>
            <w:tcW w:w="1486"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25</w:t>
            </w:r>
            <w:r w:rsidRPr="00802F81">
              <w:rPr>
                <w:rFonts w:eastAsia="仿宋_GB2312" w:hint="eastAsia"/>
                <w:szCs w:val="21"/>
              </w:rPr>
              <w:t>.6</w:t>
            </w:r>
            <w:r w:rsidRPr="00802F81">
              <w:rPr>
                <w:rFonts w:eastAsia="仿宋_GB2312"/>
                <w:szCs w:val="21"/>
              </w:rPr>
              <w:t>%</w:t>
            </w:r>
          </w:p>
        </w:tc>
        <w:tc>
          <w:tcPr>
            <w:tcW w:w="996" w:type="pct"/>
            <w:vMerge w:val="restar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5</w:t>
            </w:r>
            <w:r w:rsidRPr="00802F81">
              <w:rPr>
                <w:rFonts w:eastAsia="仿宋_GB2312" w:hint="eastAsia"/>
                <w:szCs w:val="21"/>
              </w:rPr>
              <w:t>7</w:t>
            </w:r>
            <w:r w:rsidRPr="00802F81">
              <w:rPr>
                <w:rFonts w:eastAsia="仿宋_GB2312"/>
                <w:szCs w:val="21"/>
              </w:rPr>
              <w:t>.</w:t>
            </w:r>
            <w:r w:rsidRPr="00802F81">
              <w:rPr>
                <w:rFonts w:eastAsia="仿宋_GB2312" w:hint="eastAsia"/>
                <w:szCs w:val="21"/>
              </w:rPr>
              <w:t>05</w:t>
            </w:r>
            <w:r w:rsidRPr="00802F81">
              <w:rPr>
                <w:rFonts w:eastAsia="仿宋_GB2312"/>
                <w:szCs w:val="21"/>
              </w:rPr>
              <w:t>%</w:t>
            </w:r>
          </w:p>
        </w:tc>
      </w:tr>
      <w:tr w:rsidR="00802F81" w:rsidRPr="00802F81" w:rsidTr="00ED614C">
        <w:trPr>
          <w:cantSplit/>
          <w:trHeight w:val="454"/>
          <w:jc w:val="center"/>
        </w:trPr>
        <w:tc>
          <w:tcPr>
            <w:tcW w:w="318" w:type="pct"/>
            <w:vMerge/>
            <w:vAlign w:val="center"/>
          </w:tcPr>
          <w:p w:rsidR="00013E17" w:rsidRPr="00802F81" w:rsidRDefault="00013E17">
            <w:pPr>
              <w:adjustRightInd w:val="0"/>
              <w:snapToGrid w:val="0"/>
              <w:jc w:val="center"/>
              <w:textAlignment w:val="center"/>
              <w:rPr>
                <w:rFonts w:eastAsia="仿宋_GB2312"/>
                <w:szCs w:val="21"/>
              </w:rPr>
            </w:pPr>
          </w:p>
        </w:tc>
        <w:tc>
          <w:tcPr>
            <w:tcW w:w="852" w:type="pct"/>
            <w:vMerge/>
            <w:vAlign w:val="center"/>
          </w:tcPr>
          <w:p w:rsidR="00013E17" w:rsidRPr="00802F81" w:rsidRDefault="00013E17">
            <w:pPr>
              <w:adjustRightInd w:val="0"/>
              <w:snapToGrid w:val="0"/>
              <w:jc w:val="center"/>
              <w:textAlignment w:val="center"/>
              <w:rPr>
                <w:rFonts w:eastAsia="仿宋_GB2312"/>
                <w:szCs w:val="21"/>
              </w:rPr>
            </w:pPr>
          </w:p>
        </w:tc>
        <w:tc>
          <w:tcPr>
            <w:tcW w:w="888"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学科（专业）</w:t>
            </w:r>
          </w:p>
          <w:p w:rsidR="00013E17" w:rsidRPr="00802F81" w:rsidRDefault="00BC7A65">
            <w:pPr>
              <w:adjustRightInd w:val="0"/>
              <w:snapToGrid w:val="0"/>
              <w:jc w:val="center"/>
              <w:textAlignment w:val="center"/>
              <w:rPr>
                <w:rFonts w:eastAsia="仿宋_GB2312"/>
                <w:szCs w:val="21"/>
              </w:rPr>
            </w:pPr>
            <w:r w:rsidRPr="00802F81">
              <w:rPr>
                <w:rFonts w:eastAsia="仿宋_GB2312"/>
                <w:szCs w:val="21"/>
              </w:rPr>
              <w:t>基础课程</w:t>
            </w:r>
          </w:p>
        </w:tc>
        <w:tc>
          <w:tcPr>
            <w:tcW w:w="461"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27.5</w:t>
            </w:r>
          </w:p>
        </w:tc>
        <w:tc>
          <w:tcPr>
            <w:tcW w:w="1486"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21.</w:t>
            </w:r>
            <w:r w:rsidRPr="00802F81">
              <w:rPr>
                <w:rFonts w:eastAsia="仿宋_GB2312" w:hint="eastAsia"/>
                <w:szCs w:val="21"/>
              </w:rPr>
              <w:t>65</w:t>
            </w:r>
            <w:r w:rsidRPr="00802F81">
              <w:rPr>
                <w:rFonts w:eastAsia="仿宋_GB2312"/>
                <w:szCs w:val="21"/>
              </w:rPr>
              <w:t>%</w:t>
            </w:r>
          </w:p>
        </w:tc>
        <w:tc>
          <w:tcPr>
            <w:tcW w:w="996" w:type="pct"/>
            <w:vMerge/>
            <w:vAlign w:val="center"/>
          </w:tcPr>
          <w:p w:rsidR="00013E17" w:rsidRPr="00802F81" w:rsidRDefault="00013E17">
            <w:pPr>
              <w:adjustRightInd w:val="0"/>
              <w:snapToGrid w:val="0"/>
              <w:jc w:val="center"/>
              <w:textAlignment w:val="center"/>
              <w:rPr>
                <w:rFonts w:eastAsia="仿宋_GB2312"/>
                <w:szCs w:val="21"/>
              </w:rPr>
            </w:pPr>
          </w:p>
        </w:tc>
      </w:tr>
      <w:tr w:rsidR="00802F81" w:rsidRPr="00802F81" w:rsidTr="00ED614C">
        <w:trPr>
          <w:cantSplit/>
          <w:trHeight w:val="454"/>
          <w:jc w:val="center"/>
        </w:trPr>
        <w:tc>
          <w:tcPr>
            <w:tcW w:w="318" w:type="pct"/>
            <w:vMerge/>
            <w:vAlign w:val="center"/>
          </w:tcPr>
          <w:p w:rsidR="00013E17" w:rsidRPr="00802F81" w:rsidRDefault="00013E17">
            <w:pPr>
              <w:adjustRightInd w:val="0"/>
              <w:snapToGrid w:val="0"/>
              <w:jc w:val="center"/>
              <w:textAlignment w:val="center"/>
              <w:rPr>
                <w:rFonts w:eastAsia="仿宋_GB2312"/>
                <w:szCs w:val="21"/>
              </w:rPr>
            </w:pPr>
          </w:p>
        </w:tc>
        <w:tc>
          <w:tcPr>
            <w:tcW w:w="852" w:type="pct"/>
            <w:vMerge/>
            <w:vAlign w:val="center"/>
          </w:tcPr>
          <w:p w:rsidR="00013E17" w:rsidRPr="00802F81" w:rsidRDefault="00013E17">
            <w:pPr>
              <w:adjustRightInd w:val="0"/>
              <w:snapToGrid w:val="0"/>
              <w:jc w:val="center"/>
              <w:textAlignment w:val="center"/>
              <w:rPr>
                <w:rFonts w:eastAsia="仿宋_GB2312"/>
                <w:szCs w:val="21"/>
              </w:rPr>
            </w:pPr>
          </w:p>
        </w:tc>
        <w:tc>
          <w:tcPr>
            <w:tcW w:w="888"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专业课程</w:t>
            </w:r>
          </w:p>
        </w:tc>
        <w:tc>
          <w:tcPr>
            <w:tcW w:w="461"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33</w:t>
            </w:r>
          </w:p>
        </w:tc>
        <w:tc>
          <w:tcPr>
            <w:tcW w:w="1486"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2</w:t>
            </w:r>
            <w:r w:rsidRPr="00802F81">
              <w:rPr>
                <w:rFonts w:eastAsia="仿宋_GB2312" w:hint="eastAsia"/>
                <w:szCs w:val="21"/>
              </w:rPr>
              <w:t>5.98</w:t>
            </w:r>
            <w:r w:rsidRPr="00802F81">
              <w:rPr>
                <w:rFonts w:eastAsia="仿宋_GB2312"/>
                <w:szCs w:val="21"/>
              </w:rPr>
              <w:t>%</w:t>
            </w:r>
          </w:p>
        </w:tc>
        <w:tc>
          <w:tcPr>
            <w:tcW w:w="996" w:type="pct"/>
            <w:vMerge/>
            <w:vAlign w:val="center"/>
          </w:tcPr>
          <w:p w:rsidR="00013E17" w:rsidRPr="00802F81" w:rsidRDefault="00013E17">
            <w:pPr>
              <w:adjustRightInd w:val="0"/>
              <w:snapToGrid w:val="0"/>
              <w:jc w:val="center"/>
              <w:textAlignment w:val="center"/>
              <w:rPr>
                <w:rFonts w:eastAsia="仿宋_GB2312"/>
                <w:szCs w:val="21"/>
              </w:rPr>
            </w:pPr>
          </w:p>
        </w:tc>
      </w:tr>
      <w:tr w:rsidR="00802F81" w:rsidRPr="00802F81" w:rsidTr="00ED614C">
        <w:trPr>
          <w:cantSplit/>
          <w:trHeight w:val="454"/>
          <w:jc w:val="center"/>
        </w:trPr>
        <w:tc>
          <w:tcPr>
            <w:tcW w:w="318" w:type="pct"/>
            <w:vMerge/>
            <w:vAlign w:val="center"/>
          </w:tcPr>
          <w:p w:rsidR="00013E17" w:rsidRPr="00802F81" w:rsidRDefault="00013E17">
            <w:pPr>
              <w:adjustRightInd w:val="0"/>
              <w:snapToGrid w:val="0"/>
              <w:jc w:val="center"/>
              <w:textAlignment w:val="center"/>
              <w:rPr>
                <w:rFonts w:eastAsia="仿宋_GB2312"/>
                <w:szCs w:val="21"/>
              </w:rPr>
            </w:pPr>
          </w:p>
        </w:tc>
        <w:tc>
          <w:tcPr>
            <w:tcW w:w="852" w:type="pct"/>
            <w:vMerge w:val="restar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选修课</w:t>
            </w:r>
          </w:p>
          <w:p w:rsidR="00013E17" w:rsidRPr="00802F81" w:rsidRDefault="00BC7A65">
            <w:pPr>
              <w:adjustRightInd w:val="0"/>
              <w:snapToGrid w:val="0"/>
              <w:jc w:val="center"/>
              <w:textAlignment w:val="center"/>
              <w:rPr>
                <w:rFonts w:eastAsia="仿宋_GB2312"/>
                <w:szCs w:val="21"/>
              </w:rPr>
            </w:pPr>
            <w:r w:rsidRPr="00802F81">
              <w:rPr>
                <w:rFonts w:eastAsia="仿宋_GB2312"/>
                <w:szCs w:val="21"/>
              </w:rPr>
              <w:lastRenderedPageBreak/>
              <w:t>（</w:t>
            </w:r>
            <w:r w:rsidRPr="00802F81">
              <w:rPr>
                <w:rFonts w:eastAsia="仿宋_GB2312"/>
                <w:szCs w:val="21"/>
              </w:rPr>
              <w:t>34</w:t>
            </w:r>
            <w:r w:rsidRPr="00802F81">
              <w:rPr>
                <w:rFonts w:eastAsia="仿宋_GB2312"/>
                <w:szCs w:val="21"/>
              </w:rPr>
              <w:t>学分）</w:t>
            </w:r>
          </w:p>
        </w:tc>
        <w:tc>
          <w:tcPr>
            <w:tcW w:w="888"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lastRenderedPageBreak/>
              <w:t>通识选修课程</w:t>
            </w:r>
          </w:p>
        </w:tc>
        <w:tc>
          <w:tcPr>
            <w:tcW w:w="461"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12</w:t>
            </w:r>
          </w:p>
        </w:tc>
        <w:tc>
          <w:tcPr>
            <w:tcW w:w="1486"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9.</w:t>
            </w:r>
            <w:r w:rsidRPr="00802F81">
              <w:rPr>
                <w:rFonts w:eastAsia="仿宋_GB2312" w:hint="eastAsia"/>
                <w:szCs w:val="21"/>
              </w:rPr>
              <w:t>45</w:t>
            </w:r>
            <w:r w:rsidRPr="00802F81">
              <w:rPr>
                <w:rFonts w:eastAsia="仿宋_GB2312"/>
                <w:szCs w:val="21"/>
              </w:rPr>
              <w:t>%</w:t>
            </w:r>
          </w:p>
        </w:tc>
        <w:tc>
          <w:tcPr>
            <w:tcW w:w="996" w:type="pct"/>
            <w:vMerge w:val="restar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20.</w:t>
            </w:r>
            <w:r w:rsidRPr="00802F81">
              <w:rPr>
                <w:rFonts w:eastAsia="仿宋_GB2312" w:hint="eastAsia"/>
                <w:szCs w:val="21"/>
              </w:rPr>
              <w:t>86</w:t>
            </w:r>
            <w:r w:rsidRPr="00802F81">
              <w:rPr>
                <w:rFonts w:eastAsia="仿宋_GB2312"/>
                <w:szCs w:val="21"/>
              </w:rPr>
              <w:t>%</w:t>
            </w:r>
          </w:p>
        </w:tc>
      </w:tr>
      <w:tr w:rsidR="00802F81" w:rsidRPr="00802F81" w:rsidTr="00ED614C">
        <w:trPr>
          <w:cantSplit/>
          <w:trHeight w:val="454"/>
          <w:jc w:val="center"/>
        </w:trPr>
        <w:tc>
          <w:tcPr>
            <w:tcW w:w="318" w:type="pct"/>
            <w:vMerge/>
            <w:vAlign w:val="center"/>
          </w:tcPr>
          <w:p w:rsidR="00013E17" w:rsidRPr="00802F81" w:rsidRDefault="00013E17">
            <w:pPr>
              <w:adjustRightInd w:val="0"/>
              <w:snapToGrid w:val="0"/>
              <w:jc w:val="center"/>
              <w:textAlignment w:val="center"/>
              <w:rPr>
                <w:rFonts w:eastAsia="仿宋_GB2312"/>
                <w:szCs w:val="21"/>
              </w:rPr>
            </w:pPr>
          </w:p>
        </w:tc>
        <w:tc>
          <w:tcPr>
            <w:tcW w:w="852" w:type="pct"/>
            <w:vMerge/>
            <w:vAlign w:val="center"/>
          </w:tcPr>
          <w:p w:rsidR="00013E17" w:rsidRPr="00802F81" w:rsidRDefault="00013E17">
            <w:pPr>
              <w:adjustRightInd w:val="0"/>
              <w:snapToGrid w:val="0"/>
              <w:jc w:val="center"/>
              <w:textAlignment w:val="center"/>
              <w:rPr>
                <w:rFonts w:eastAsia="仿宋_GB2312"/>
                <w:szCs w:val="21"/>
              </w:rPr>
            </w:pPr>
          </w:p>
        </w:tc>
        <w:tc>
          <w:tcPr>
            <w:tcW w:w="888"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专业拓展课程</w:t>
            </w:r>
          </w:p>
        </w:tc>
        <w:tc>
          <w:tcPr>
            <w:tcW w:w="461"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22</w:t>
            </w:r>
          </w:p>
        </w:tc>
        <w:tc>
          <w:tcPr>
            <w:tcW w:w="1486"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17.</w:t>
            </w:r>
            <w:r w:rsidRPr="00802F81">
              <w:rPr>
                <w:rFonts w:eastAsia="仿宋_GB2312" w:hint="eastAsia"/>
                <w:szCs w:val="21"/>
              </w:rPr>
              <w:t>32</w:t>
            </w:r>
            <w:r w:rsidRPr="00802F81">
              <w:rPr>
                <w:rFonts w:eastAsia="仿宋_GB2312"/>
                <w:szCs w:val="21"/>
              </w:rPr>
              <w:t>%</w:t>
            </w:r>
          </w:p>
        </w:tc>
        <w:tc>
          <w:tcPr>
            <w:tcW w:w="996" w:type="pct"/>
            <w:vMerge/>
            <w:vAlign w:val="center"/>
          </w:tcPr>
          <w:p w:rsidR="00013E17" w:rsidRPr="00802F81" w:rsidRDefault="00013E17">
            <w:pPr>
              <w:adjustRightInd w:val="0"/>
              <w:snapToGrid w:val="0"/>
              <w:jc w:val="center"/>
              <w:textAlignment w:val="center"/>
              <w:rPr>
                <w:rFonts w:eastAsia="仿宋_GB2312"/>
                <w:szCs w:val="21"/>
              </w:rPr>
            </w:pPr>
          </w:p>
        </w:tc>
      </w:tr>
      <w:tr w:rsidR="00802F81" w:rsidRPr="00802F81" w:rsidTr="00ED614C">
        <w:trPr>
          <w:cantSplit/>
          <w:trHeight w:val="454"/>
          <w:jc w:val="center"/>
        </w:trPr>
        <w:tc>
          <w:tcPr>
            <w:tcW w:w="2057" w:type="pct"/>
            <w:gridSpan w:val="3"/>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lastRenderedPageBreak/>
              <w:t>实践教学</w:t>
            </w:r>
          </w:p>
        </w:tc>
        <w:tc>
          <w:tcPr>
            <w:tcW w:w="461" w:type="pct"/>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36</w:t>
            </w:r>
          </w:p>
        </w:tc>
        <w:tc>
          <w:tcPr>
            <w:tcW w:w="2482" w:type="pct"/>
            <w:gridSpan w:val="2"/>
            <w:vAlign w:val="center"/>
          </w:tcPr>
          <w:p w:rsidR="00013E17" w:rsidRPr="00802F81" w:rsidRDefault="00BC7A65">
            <w:pPr>
              <w:adjustRightInd w:val="0"/>
              <w:snapToGrid w:val="0"/>
              <w:ind w:firstLineChars="700" w:firstLine="1470"/>
              <w:textAlignment w:val="center"/>
              <w:rPr>
                <w:rFonts w:eastAsia="仿宋_GB2312"/>
                <w:szCs w:val="21"/>
              </w:rPr>
            </w:pPr>
            <w:r w:rsidRPr="00802F81">
              <w:rPr>
                <w:rFonts w:eastAsia="仿宋_GB2312"/>
                <w:szCs w:val="21"/>
              </w:rPr>
              <w:t>（占总学分比例）</w:t>
            </w:r>
            <w:r w:rsidRPr="00802F81">
              <w:rPr>
                <w:rFonts w:eastAsia="仿宋_GB2312"/>
                <w:szCs w:val="21"/>
              </w:rPr>
              <w:t>22.</w:t>
            </w:r>
            <w:r w:rsidRPr="00802F81">
              <w:rPr>
                <w:rFonts w:eastAsia="仿宋_GB2312" w:hint="eastAsia"/>
                <w:szCs w:val="21"/>
              </w:rPr>
              <w:t>09</w:t>
            </w:r>
            <w:r w:rsidRPr="00802F81">
              <w:rPr>
                <w:rFonts w:eastAsia="仿宋_GB2312"/>
                <w:szCs w:val="21"/>
              </w:rPr>
              <w:t>%</w:t>
            </w:r>
          </w:p>
        </w:tc>
      </w:tr>
      <w:tr w:rsidR="00802F81" w:rsidRPr="00802F81" w:rsidTr="00ED614C">
        <w:trPr>
          <w:cantSplit/>
          <w:trHeight w:val="454"/>
          <w:jc w:val="center"/>
        </w:trPr>
        <w:tc>
          <w:tcPr>
            <w:tcW w:w="2057" w:type="pct"/>
            <w:gridSpan w:val="3"/>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毕业总学分</w:t>
            </w:r>
          </w:p>
        </w:tc>
        <w:tc>
          <w:tcPr>
            <w:tcW w:w="2943" w:type="pct"/>
            <w:gridSpan w:val="3"/>
            <w:vAlign w:val="center"/>
          </w:tcPr>
          <w:p w:rsidR="00013E17" w:rsidRPr="00802F81" w:rsidRDefault="00BC7A65">
            <w:pPr>
              <w:adjustRightInd w:val="0"/>
              <w:snapToGrid w:val="0"/>
              <w:jc w:val="center"/>
              <w:textAlignment w:val="center"/>
              <w:rPr>
                <w:rFonts w:eastAsia="仿宋_GB2312"/>
                <w:szCs w:val="21"/>
              </w:rPr>
            </w:pPr>
            <w:r w:rsidRPr="00802F81">
              <w:rPr>
                <w:rFonts w:eastAsia="仿宋_GB2312"/>
                <w:szCs w:val="21"/>
              </w:rPr>
              <w:t>16</w:t>
            </w:r>
            <w:r w:rsidRPr="00802F81">
              <w:rPr>
                <w:rFonts w:eastAsia="仿宋_GB2312" w:hint="eastAsia"/>
                <w:szCs w:val="21"/>
              </w:rPr>
              <w:t>3</w:t>
            </w:r>
          </w:p>
        </w:tc>
      </w:tr>
    </w:tbl>
    <w:p w:rsidR="00013E17" w:rsidRPr="00802F81" w:rsidRDefault="00BC7A65">
      <w:pPr>
        <w:pStyle w:val="2"/>
        <w:ind w:firstLine="560"/>
      </w:pPr>
      <w:r w:rsidRPr="00802F81">
        <w:t>五、学制、修业年限与学位授予</w:t>
      </w:r>
    </w:p>
    <w:p w:rsidR="00013E17" w:rsidRPr="00802F81" w:rsidRDefault="00BC7A65">
      <w:pPr>
        <w:spacing w:line="360" w:lineRule="auto"/>
        <w:ind w:firstLineChars="200" w:firstLine="480"/>
        <w:rPr>
          <w:rFonts w:eastAsia="仿宋_GB2312"/>
          <w:sz w:val="24"/>
        </w:rPr>
      </w:pPr>
      <w:r w:rsidRPr="00802F81">
        <w:rPr>
          <w:rFonts w:eastAsia="仿宋_GB2312"/>
          <w:sz w:val="24"/>
        </w:rPr>
        <w:t>学制：</w:t>
      </w:r>
      <w:r w:rsidRPr="00802F81">
        <w:rPr>
          <w:rFonts w:eastAsia="仿宋_GB2312"/>
          <w:sz w:val="24"/>
        </w:rPr>
        <w:t>4</w:t>
      </w:r>
      <w:r w:rsidRPr="00802F81">
        <w:rPr>
          <w:rFonts w:eastAsia="仿宋_GB2312"/>
          <w:sz w:val="24"/>
        </w:rPr>
        <w:t>年；修业年限：</w:t>
      </w:r>
      <w:r w:rsidRPr="00802F81">
        <w:rPr>
          <w:rFonts w:eastAsia="仿宋_GB2312"/>
          <w:sz w:val="24"/>
        </w:rPr>
        <w:t>3-8</w:t>
      </w:r>
      <w:r w:rsidRPr="00802F81">
        <w:rPr>
          <w:rFonts w:eastAsia="仿宋_GB2312"/>
          <w:sz w:val="24"/>
        </w:rPr>
        <w:t>年</w:t>
      </w:r>
    </w:p>
    <w:p w:rsidR="00013E17" w:rsidRPr="00802F81" w:rsidRDefault="00BC7A65">
      <w:pPr>
        <w:spacing w:line="360" w:lineRule="auto"/>
        <w:ind w:firstLineChars="200" w:firstLine="480"/>
        <w:rPr>
          <w:rFonts w:eastAsia="仿宋_GB2312"/>
          <w:sz w:val="24"/>
        </w:rPr>
      </w:pPr>
      <w:r w:rsidRPr="00802F81">
        <w:rPr>
          <w:rFonts w:eastAsia="仿宋_GB2312"/>
          <w:sz w:val="24"/>
        </w:rPr>
        <w:t>授予学位：符合国家学位规定和青岛农业大学学位授予条件者，授予文学学士学位</w:t>
      </w:r>
    </w:p>
    <w:p w:rsidR="00013E17" w:rsidRPr="00802F81" w:rsidRDefault="00BC7A65">
      <w:pPr>
        <w:pStyle w:val="2"/>
        <w:ind w:firstLine="560"/>
      </w:pPr>
      <w:r w:rsidRPr="00802F81">
        <w:t>六、课程类型与基本要求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968"/>
        <w:gridCol w:w="748"/>
        <w:gridCol w:w="6236"/>
      </w:tblGrid>
      <w:tr w:rsidR="00802F81" w:rsidRPr="00802F81" w:rsidTr="00ED614C">
        <w:trPr>
          <w:trHeight w:val="454"/>
        </w:trPr>
        <w:tc>
          <w:tcPr>
            <w:tcW w:w="612" w:type="pct"/>
            <w:vAlign w:val="center"/>
          </w:tcPr>
          <w:p w:rsidR="00013E17" w:rsidRPr="00802F81" w:rsidRDefault="00BC7A65">
            <w:pPr>
              <w:spacing w:line="320" w:lineRule="exact"/>
              <w:ind w:firstLineChars="14" w:firstLine="30"/>
              <w:jc w:val="center"/>
              <w:rPr>
                <w:rFonts w:eastAsia="仿宋_GB2312"/>
                <w:b/>
                <w:bCs/>
                <w:szCs w:val="21"/>
              </w:rPr>
            </w:pPr>
            <w:r w:rsidRPr="00802F81">
              <w:rPr>
                <w:rFonts w:eastAsia="仿宋_GB2312"/>
                <w:b/>
                <w:bCs/>
                <w:szCs w:val="21"/>
              </w:rPr>
              <w:t>课程类型</w:t>
            </w:r>
          </w:p>
        </w:tc>
        <w:tc>
          <w:tcPr>
            <w:tcW w:w="534" w:type="pct"/>
            <w:vAlign w:val="center"/>
          </w:tcPr>
          <w:p w:rsidR="00013E17" w:rsidRPr="00802F81" w:rsidRDefault="00BC7A65">
            <w:pPr>
              <w:spacing w:line="320" w:lineRule="exact"/>
              <w:ind w:firstLineChars="14" w:firstLine="30"/>
              <w:jc w:val="center"/>
              <w:rPr>
                <w:rFonts w:eastAsia="仿宋_GB2312"/>
                <w:b/>
                <w:bCs/>
                <w:szCs w:val="21"/>
              </w:rPr>
            </w:pPr>
            <w:r w:rsidRPr="00802F81">
              <w:rPr>
                <w:rFonts w:eastAsia="仿宋_GB2312"/>
                <w:b/>
                <w:bCs/>
                <w:szCs w:val="21"/>
              </w:rPr>
              <w:t>课程</w:t>
            </w:r>
          </w:p>
          <w:p w:rsidR="00013E17" w:rsidRPr="00802F81" w:rsidRDefault="00BC7A65">
            <w:pPr>
              <w:spacing w:line="320" w:lineRule="exact"/>
              <w:ind w:firstLineChars="14" w:firstLine="30"/>
              <w:jc w:val="center"/>
              <w:rPr>
                <w:rFonts w:eastAsia="仿宋_GB2312"/>
                <w:b/>
                <w:bCs/>
                <w:szCs w:val="21"/>
              </w:rPr>
            </w:pPr>
            <w:r w:rsidRPr="00802F81">
              <w:rPr>
                <w:rFonts w:eastAsia="仿宋_GB2312"/>
                <w:b/>
                <w:bCs/>
                <w:szCs w:val="21"/>
              </w:rPr>
              <w:t>属性</w:t>
            </w:r>
          </w:p>
        </w:tc>
        <w:tc>
          <w:tcPr>
            <w:tcW w:w="413" w:type="pct"/>
            <w:vAlign w:val="center"/>
          </w:tcPr>
          <w:p w:rsidR="00013E17" w:rsidRPr="00802F81" w:rsidRDefault="00BC7A65">
            <w:pPr>
              <w:spacing w:line="320" w:lineRule="exact"/>
              <w:ind w:firstLineChars="14" w:firstLine="30"/>
              <w:jc w:val="center"/>
              <w:rPr>
                <w:rFonts w:eastAsia="仿宋_GB2312"/>
                <w:b/>
                <w:bCs/>
                <w:szCs w:val="21"/>
              </w:rPr>
            </w:pPr>
            <w:r w:rsidRPr="00802F81">
              <w:rPr>
                <w:rFonts w:eastAsia="仿宋_GB2312"/>
                <w:b/>
                <w:bCs/>
                <w:szCs w:val="21"/>
              </w:rPr>
              <w:t>学分</w:t>
            </w:r>
          </w:p>
        </w:tc>
        <w:tc>
          <w:tcPr>
            <w:tcW w:w="3441" w:type="pct"/>
            <w:vAlign w:val="center"/>
          </w:tcPr>
          <w:p w:rsidR="00013E17" w:rsidRPr="00802F81" w:rsidRDefault="00BC7A65">
            <w:pPr>
              <w:spacing w:line="320" w:lineRule="exact"/>
              <w:ind w:firstLineChars="225" w:firstLine="474"/>
              <w:jc w:val="center"/>
              <w:rPr>
                <w:rFonts w:eastAsia="仿宋_GB2312"/>
                <w:b/>
                <w:bCs/>
                <w:szCs w:val="21"/>
              </w:rPr>
            </w:pPr>
            <w:r w:rsidRPr="00802F81">
              <w:rPr>
                <w:rFonts w:eastAsia="仿宋_GB2312"/>
                <w:b/>
                <w:bCs/>
                <w:szCs w:val="21"/>
              </w:rPr>
              <w:t>备注</w:t>
            </w:r>
          </w:p>
        </w:tc>
      </w:tr>
      <w:tr w:rsidR="00802F81" w:rsidRPr="00802F81" w:rsidTr="00ED614C">
        <w:trPr>
          <w:trHeight w:val="1612"/>
        </w:trPr>
        <w:tc>
          <w:tcPr>
            <w:tcW w:w="612" w:type="pct"/>
            <w:vMerge w:val="restart"/>
            <w:vAlign w:val="center"/>
          </w:tcPr>
          <w:p w:rsidR="00013E17" w:rsidRPr="00802F81" w:rsidRDefault="00BC7A65">
            <w:pPr>
              <w:spacing w:line="320" w:lineRule="exact"/>
              <w:ind w:firstLineChars="14" w:firstLine="29"/>
              <w:jc w:val="left"/>
              <w:rPr>
                <w:rFonts w:eastAsia="仿宋_GB2312"/>
                <w:szCs w:val="21"/>
              </w:rPr>
            </w:pPr>
            <w:r w:rsidRPr="00802F81">
              <w:rPr>
                <w:rFonts w:eastAsia="仿宋_GB2312"/>
                <w:szCs w:val="21"/>
              </w:rPr>
              <w:t>通识课程</w:t>
            </w:r>
          </w:p>
        </w:tc>
        <w:tc>
          <w:tcPr>
            <w:tcW w:w="534" w:type="pct"/>
            <w:vAlign w:val="center"/>
          </w:tcPr>
          <w:p w:rsidR="00013E17" w:rsidRPr="00802F81" w:rsidRDefault="00BC7A65">
            <w:pPr>
              <w:spacing w:line="320" w:lineRule="exact"/>
              <w:ind w:firstLineChars="14" w:firstLine="29"/>
              <w:jc w:val="center"/>
              <w:rPr>
                <w:rFonts w:eastAsia="仿宋_GB2312"/>
                <w:szCs w:val="21"/>
              </w:rPr>
            </w:pPr>
            <w:r w:rsidRPr="00802F81">
              <w:rPr>
                <w:rFonts w:eastAsia="仿宋_GB2312"/>
                <w:szCs w:val="21"/>
              </w:rPr>
              <w:t>必修</w:t>
            </w:r>
          </w:p>
        </w:tc>
        <w:tc>
          <w:tcPr>
            <w:tcW w:w="413" w:type="pct"/>
            <w:vAlign w:val="center"/>
          </w:tcPr>
          <w:p w:rsidR="00013E17" w:rsidRPr="00802F81" w:rsidRDefault="00BC7A65">
            <w:pPr>
              <w:spacing w:line="320" w:lineRule="exact"/>
              <w:ind w:firstLineChars="14" w:firstLine="29"/>
              <w:jc w:val="center"/>
              <w:rPr>
                <w:rFonts w:eastAsia="仿宋_GB2312"/>
                <w:szCs w:val="21"/>
              </w:rPr>
            </w:pPr>
            <w:r w:rsidRPr="00802F81">
              <w:rPr>
                <w:rFonts w:eastAsia="仿宋_GB2312"/>
                <w:szCs w:val="21"/>
              </w:rPr>
              <w:t>3</w:t>
            </w:r>
            <w:r w:rsidRPr="00802F81">
              <w:rPr>
                <w:rFonts w:eastAsia="仿宋_GB2312" w:hint="eastAsia"/>
                <w:szCs w:val="21"/>
              </w:rPr>
              <w:t>2</w:t>
            </w:r>
            <w:r w:rsidRPr="00802F81">
              <w:rPr>
                <w:rFonts w:eastAsia="仿宋_GB2312"/>
                <w:szCs w:val="21"/>
              </w:rPr>
              <w:t>.5</w:t>
            </w:r>
          </w:p>
        </w:tc>
        <w:tc>
          <w:tcPr>
            <w:tcW w:w="3441" w:type="pct"/>
            <w:vAlign w:val="center"/>
          </w:tcPr>
          <w:p w:rsidR="00013E17" w:rsidRPr="00802F81" w:rsidRDefault="00BC7A65" w:rsidP="00680999">
            <w:pPr>
              <w:spacing w:line="320" w:lineRule="exact"/>
              <w:rPr>
                <w:rFonts w:eastAsia="仿宋_GB2312"/>
                <w:szCs w:val="21"/>
              </w:rPr>
            </w:pPr>
            <w:r w:rsidRPr="00802F81">
              <w:rPr>
                <w:rFonts w:eastAsia="仿宋_GB2312"/>
                <w:szCs w:val="21"/>
              </w:rPr>
              <w:t>马克思主义基本原理、思想道德与法治、中国近现代史纲要、毛泽东思想和中国特色社会主义理论体系概论、</w:t>
            </w:r>
            <w:r w:rsidRPr="00802F81">
              <w:rPr>
                <w:rFonts w:eastAsia="仿宋_GB2312" w:hint="eastAsia"/>
                <w:szCs w:val="21"/>
              </w:rPr>
              <w:t>习近平新时代中国特色社会主义思想概论、</w:t>
            </w:r>
            <w:r w:rsidRPr="00802F81">
              <w:rPr>
                <w:rFonts w:eastAsia="仿宋_GB2312"/>
                <w:szCs w:val="21"/>
              </w:rPr>
              <w:t>形势与政策、大学英语、体育、大学生心理健康教育、大学生职业生涯规划、创业基础、军事理论</w:t>
            </w:r>
            <w:r w:rsidR="00680999" w:rsidRPr="00802F81">
              <w:rPr>
                <w:rFonts w:eastAsia="仿宋_GB2312" w:hint="eastAsia"/>
                <w:szCs w:val="21"/>
              </w:rPr>
              <w:t>。</w:t>
            </w:r>
          </w:p>
        </w:tc>
      </w:tr>
      <w:tr w:rsidR="00802F81" w:rsidRPr="00802F81" w:rsidTr="00ED614C">
        <w:trPr>
          <w:trHeight w:val="454"/>
        </w:trPr>
        <w:tc>
          <w:tcPr>
            <w:tcW w:w="612" w:type="pct"/>
            <w:vMerge/>
            <w:vAlign w:val="center"/>
          </w:tcPr>
          <w:p w:rsidR="00013E17" w:rsidRPr="00802F81" w:rsidRDefault="00013E17">
            <w:pPr>
              <w:spacing w:line="320" w:lineRule="exact"/>
              <w:ind w:firstLineChars="14" w:firstLine="29"/>
              <w:jc w:val="left"/>
              <w:rPr>
                <w:rFonts w:eastAsia="仿宋_GB2312"/>
                <w:szCs w:val="21"/>
              </w:rPr>
            </w:pPr>
          </w:p>
        </w:tc>
        <w:tc>
          <w:tcPr>
            <w:tcW w:w="534" w:type="pct"/>
            <w:vAlign w:val="center"/>
          </w:tcPr>
          <w:p w:rsidR="00013E17" w:rsidRPr="00802F81" w:rsidRDefault="00BC7A65">
            <w:pPr>
              <w:spacing w:line="320" w:lineRule="exact"/>
              <w:ind w:firstLineChars="14" w:firstLine="29"/>
              <w:jc w:val="center"/>
              <w:rPr>
                <w:rFonts w:eastAsia="仿宋_GB2312"/>
                <w:szCs w:val="21"/>
              </w:rPr>
            </w:pPr>
            <w:r w:rsidRPr="00802F81">
              <w:rPr>
                <w:rFonts w:eastAsia="仿宋_GB2312"/>
                <w:szCs w:val="21"/>
              </w:rPr>
              <w:t>选修</w:t>
            </w:r>
          </w:p>
        </w:tc>
        <w:tc>
          <w:tcPr>
            <w:tcW w:w="413" w:type="pct"/>
            <w:vAlign w:val="center"/>
          </w:tcPr>
          <w:p w:rsidR="00013E17" w:rsidRPr="00802F81" w:rsidRDefault="00BC7A65">
            <w:pPr>
              <w:spacing w:line="320" w:lineRule="exact"/>
              <w:ind w:firstLineChars="14" w:firstLine="29"/>
              <w:jc w:val="center"/>
              <w:rPr>
                <w:rFonts w:eastAsia="仿宋_GB2312"/>
                <w:szCs w:val="21"/>
              </w:rPr>
            </w:pPr>
            <w:r w:rsidRPr="00802F81">
              <w:rPr>
                <w:rFonts w:eastAsia="仿宋_GB2312"/>
                <w:szCs w:val="21"/>
              </w:rPr>
              <w:t>12</w:t>
            </w:r>
          </w:p>
        </w:tc>
        <w:tc>
          <w:tcPr>
            <w:tcW w:w="3441" w:type="pct"/>
            <w:vAlign w:val="center"/>
          </w:tcPr>
          <w:p w:rsidR="00013E17" w:rsidRPr="00802F81" w:rsidRDefault="00BC7A65">
            <w:pPr>
              <w:spacing w:line="320" w:lineRule="exact"/>
              <w:rPr>
                <w:rFonts w:eastAsia="仿宋_GB2312"/>
                <w:szCs w:val="21"/>
              </w:rPr>
            </w:pPr>
            <w:r w:rsidRPr="00802F81">
              <w:rPr>
                <w:rFonts w:eastAsia="仿宋_GB2312"/>
                <w:szCs w:val="21"/>
              </w:rPr>
              <w:t>美育模块：最低选修</w:t>
            </w:r>
            <w:r w:rsidRPr="00802F81">
              <w:rPr>
                <w:rFonts w:eastAsia="仿宋_GB2312"/>
                <w:szCs w:val="21"/>
              </w:rPr>
              <w:t>2</w:t>
            </w:r>
            <w:r w:rsidRPr="00802F81">
              <w:rPr>
                <w:rFonts w:eastAsia="仿宋_GB2312"/>
                <w:szCs w:val="21"/>
              </w:rPr>
              <w:t>学分</w:t>
            </w:r>
          </w:p>
          <w:p w:rsidR="00013E17" w:rsidRPr="00802F81" w:rsidRDefault="00BC7A65">
            <w:pPr>
              <w:spacing w:line="320" w:lineRule="exact"/>
              <w:rPr>
                <w:rFonts w:eastAsia="仿宋_GB2312"/>
                <w:szCs w:val="21"/>
              </w:rPr>
            </w:pPr>
            <w:r w:rsidRPr="00802F81">
              <w:rPr>
                <w:rFonts w:eastAsia="仿宋_GB2312"/>
                <w:szCs w:val="21"/>
              </w:rPr>
              <w:t>计算机模块：最低选修</w:t>
            </w:r>
            <w:r w:rsidRPr="00802F81">
              <w:rPr>
                <w:rFonts w:eastAsia="仿宋_GB2312"/>
                <w:szCs w:val="21"/>
              </w:rPr>
              <w:t>2</w:t>
            </w:r>
            <w:r w:rsidRPr="00802F81">
              <w:rPr>
                <w:rFonts w:eastAsia="仿宋_GB2312"/>
                <w:szCs w:val="21"/>
              </w:rPr>
              <w:t>学分</w:t>
            </w:r>
          </w:p>
          <w:p w:rsidR="00013E17" w:rsidRPr="00802F81" w:rsidRDefault="00ED614C">
            <w:pPr>
              <w:spacing w:line="320" w:lineRule="exact"/>
              <w:rPr>
                <w:rFonts w:eastAsia="仿宋_GB2312"/>
                <w:szCs w:val="21"/>
              </w:rPr>
            </w:pPr>
            <w:r w:rsidRPr="00802F81">
              <w:rPr>
                <w:rFonts w:eastAsia="仿宋_GB2312" w:hint="eastAsia"/>
                <w:szCs w:val="21"/>
              </w:rPr>
              <w:t>中华</w:t>
            </w:r>
            <w:r w:rsidR="00BC7A65" w:rsidRPr="00802F81">
              <w:rPr>
                <w:rFonts w:eastAsia="仿宋_GB2312"/>
                <w:szCs w:val="21"/>
              </w:rPr>
              <w:t>优秀传统文化模块：最低选修</w:t>
            </w:r>
            <w:r w:rsidR="00BC7A65" w:rsidRPr="00802F81">
              <w:rPr>
                <w:rFonts w:eastAsia="仿宋_GB2312"/>
                <w:szCs w:val="21"/>
              </w:rPr>
              <w:t xml:space="preserve"> 2</w:t>
            </w:r>
            <w:r w:rsidR="00BC7A65" w:rsidRPr="00802F81">
              <w:rPr>
                <w:rFonts w:eastAsia="仿宋_GB2312"/>
                <w:szCs w:val="21"/>
              </w:rPr>
              <w:t>学分</w:t>
            </w:r>
          </w:p>
          <w:p w:rsidR="00013E17" w:rsidRPr="00802F81" w:rsidRDefault="00BC7A65">
            <w:pPr>
              <w:spacing w:line="320" w:lineRule="exact"/>
              <w:rPr>
                <w:rFonts w:eastAsia="仿宋_GB2312"/>
                <w:szCs w:val="21"/>
              </w:rPr>
            </w:pPr>
            <w:r w:rsidRPr="00802F81">
              <w:rPr>
                <w:rFonts w:eastAsia="仿宋_GB2312"/>
                <w:szCs w:val="21"/>
              </w:rPr>
              <w:t>思政模块：最低选修</w:t>
            </w:r>
            <w:r w:rsidRPr="00802F81">
              <w:rPr>
                <w:rFonts w:eastAsia="仿宋_GB2312"/>
                <w:szCs w:val="21"/>
              </w:rPr>
              <w:t xml:space="preserve"> 2</w:t>
            </w:r>
            <w:r w:rsidRPr="00802F81">
              <w:rPr>
                <w:rFonts w:eastAsia="仿宋_GB2312"/>
                <w:szCs w:val="21"/>
              </w:rPr>
              <w:t>学分，</w:t>
            </w:r>
            <w:r w:rsidRPr="00802F81">
              <w:rPr>
                <w:rFonts w:eastAsia="仿宋_GB2312" w:hint="eastAsia"/>
                <w:szCs w:val="21"/>
              </w:rPr>
              <w:t>其中带</w:t>
            </w:r>
            <w:r w:rsidRPr="00802F81">
              <w:rPr>
                <w:rFonts w:eastAsia="仿宋_GB2312" w:hint="eastAsia"/>
                <w:szCs w:val="21"/>
              </w:rPr>
              <w:t>*</w:t>
            </w:r>
            <w:r w:rsidRPr="00802F81">
              <w:rPr>
                <w:rFonts w:eastAsia="仿宋_GB2312" w:hint="eastAsia"/>
                <w:szCs w:val="21"/>
              </w:rPr>
              <w:t>的为四史模块课程，最少需选修</w:t>
            </w:r>
            <w:r w:rsidRPr="00802F81">
              <w:rPr>
                <w:rFonts w:eastAsia="仿宋_GB2312" w:hint="eastAsia"/>
                <w:szCs w:val="21"/>
              </w:rPr>
              <w:t>1</w:t>
            </w:r>
            <w:r w:rsidRPr="00802F81">
              <w:rPr>
                <w:rFonts w:eastAsia="仿宋_GB2312" w:hint="eastAsia"/>
                <w:szCs w:val="21"/>
              </w:rPr>
              <w:t>门</w:t>
            </w:r>
          </w:p>
          <w:p w:rsidR="00013E17" w:rsidRPr="00802F81" w:rsidRDefault="00BC7A65">
            <w:pPr>
              <w:spacing w:line="320" w:lineRule="exact"/>
              <w:rPr>
                <w:rFonts w:eastAsia="仿宋_GB2312"/>
                <w:szCs w:val="21"/>
              </w:rPr>
            </w:pPr>
            <w:r w:rsidRPr="00802F81">
              <w:rPr>
                <w:rFonts w:eastAsia="仿宋_GB2312"/>
                <w:szCs w:val="21"/>
              </w:rPr>
              <w:t>创新创业类课程建议选修不低于</w:t>
            </w:r>
            <w:r w:rsidRPr="00802F81">
              <w:rPr>
                <w:rFonts w:eastAsia="仿宋_GB2312"/>
                <w:szCs w:val="21"/>
              </w:rPr>
              <w:t>2</w:t>
            </w:r>
            <w:r w:rsidRPr="00802F81">
              <w:rPr>
                <w:rFonts w:eastAsia="仿宋_GB2312"/>
                <w:szCs w:val="21"/>
              </w:rPr>
              <w:t>学分。</w:t>
            </w:r>
          </w:p>
          <w:p w:rsidR="00013E17" w:rsidRPr="00802F81" w:rsidRDefault="00BC7A65">
            <w:pPr>
              <w:spacing w:line="320" w:lineRule="exact"/>
              <w:rPr>
                <w:rFonts w:eastAsia="仿宋_GB2312"/>
                <w:szCs w:val="21"/>
              </w:rPr>
            </w:pPr>
            <w:r w:rsidRPr="00802F81">
              <w:rPr>
                <w:rFonts w:eastAsia="仿宋_GB2312"/>
                <w:szCs w:val="21"/>
              </w:rPr>
              <w:t>文科、艺术等门类建议选修自然类课程不低于</w:t>
            </w:r>
            <w:r w:rsidRPr="00802F81">
              <w:rPr>
                <w:rFonts w:eastAsia="仿宋_GB2312"/>
                <w:szCs w:val="21"/>
              </w:rPr>
              <w:t>2</w:t>
            </w:r>
            <w:r w:rsidRPr="00802F81">
              <w:rPr>
                <w:rFonts w:eastAsia="仿宋_GB2312"/>
                <w:szCs w:val="21"/>
              </w:rPr>
              <w:t>学分。</w:t>
            </w:r>
          </w:p>
        </w:tc>
      </w:tr>
      <w:tr w:rsidR="00802F81" w:rsidRPr="00802F81" w:rsidTr="00ED614C">
        <w:trPr>
          <w:trHeight w:val="454"/>
        </w:trPr>
        <w:tc>
          <w:tcPr>
            <w:tcW w:w="612" w:type="pct"/>
            <w:vMerge w:val="restart"/>
            <w:vAlign w:val="center"/>
          </w:tcPr>
          <w:p w:rsidR="00013E17" w:rsidRPr="00802F81" w:rsidRDefault="00BC7A65">
            <w:pPr>
              <w:spacing w:line="320" w:lineRule="exact"/>
              <w:ind w:firstLineChars="14" w:firstLine="29"/>
              <w:jc w:val="center"/>
              <w:rPr>
                <w:rFonts w:eastAsia="仿宋_GB2312"/>
                <w:szCs w:val="21"/>
              </w:rPr>
            </w:pPr>
            <w:r w:rsidRPr="00802F81">
              <w:rPr>
                <w:rFonts w:eastAsia="仿宋_GB2312"/>
                <w:szCs w:val="21"/>
              </w:rPr>
              <w:t>专业教育课程</w:t>
            </w:r>
          </w:p>
        </w:tc>
        <w:tc>
          <w:tcPr>
            <w:tcW w:w="534" w:type="pct"/>
            <w:vAlign w:val="center"/>
          </w:tcPr>
          <w:p w:rsidR="00013E17" w:rsidRPr="00802F81" w:rsidRDefault="00BC7A65">
            <w:pPr>
              <w:spacing w:line="320" w:lineRule="exact"/>
              <w:ind w:firstLineChars="14" w:firstLine="29"/>
              <w:jc w:val="center"/>
              <w:rPr>
                <w:rFonts w:eastAsia="仿宋_GB2312"/>
                <w:szCs w:val="21"/>
              </w:rPr>
            </w:pPr>
            <w:r w:rsidRPr="00802F81">
              <w:rPr>
                <w:rFonts w:eastAsia="仿宋_GB2312"/>
                <w:szCs w:val="21"/>
              </w:rPr>
              <w:t>必修</w:t>
            </w:r>
          </w:p>
        </w:tc>
        <w:tc>
          <w:tcPr>
            <w:tcW w:w="413" w:type="pct"/>
            <w:vAlign w:val="center"/>
          </w:tcPr>
          <w:p w:rsidR="00013E17" w:rsidRPr="00802F81" w:rsidRDefault="00BC7A65">
            <w:pPr>
              <w:spacing w:line="320" w:lineRule="exact"/>
              <w:ind w:firstLineChars="14" w:firstLine="29"/>
              <w:jc w:val="center"/>
              <w:rPr>
                <w:rFonts w:eastAsia="仿宋_GB2312"/>
                <w:szCs w:val="21"/>
              </w:rPr>
            </w:pPr>
            <w:r w:rsidRPr="00802F81">
              <w:rPr>
                <w:rFonts w:eastAsia="仿宋_GB2312" w:hint="eastAsia"/>
                <w:szCs w:val="21"/>
              </w:rPr>
              <w:t>60.5</w:t>
            </w:r>
          </w:p>
        </w:tc>
        <w:tc>
          <w:tcPr>
            <w:tcW w:w="3441" w:type="pct"/>
            <w:vAlign w:val="center"/>
          </w:tcPr>
          <w:p w:rsidR="00013E17" w:rsidRPr="00802F81" w:rsidRDefault="00BC7A65">
            <w:pPr>
              <w:spacing w:line="320" w:lineRule="exact"/>
              <w:rPr>
                <w:rFonts w:eastAsia="仿宋_GB2312"/>
                <w:szCs w:val="21"/>
              </w:rPr>
            </w:pPr>
            <w:r w:rsidRPr="00802F81">
              <w:rPr>
                <w:rFonts w:eastAsia="仿宋_GB2312"/>
                <w:szCs w:val="21"/>
              </w:rPr>
              <w:t>学科（专业）基础课</w:t>
            </w:r>
            <w:r w:rsidRPr="00802F81">
              <w:rPr>
                <w:rFonts w:eastAsia="仿宋_GB2312"/>
                <w:szCs w:val="21"/>
              </w:rPr>
              <w:t>27.5</w:t>
            </w:r>
            <w:r w:rsidRPr="00802F81">
              <w:rPr>
                <w:rFonts w:eastAsia="仿宋_GB2312"/>
                <w:szCs w:val="21"/>
              </w:rPr>
              <w:t>学分；</w:t>
            </w:r>
          </w:p>
          <w:p w:rsidR="00013E17" w:rsidRPr="00802F81" w:rsidRDefault="00BC7A65">
            <w:pPr>
              <w:spacing w:line="320" w:lineRule="exact"/>
              <w:rPr>
                <w:rFonts w:eastAsia="仿宋_GB2312"/>
                <w:szCs w:val="21"/>
              </w:rPr>
            </w:pPr>
            <w:r w:rsidRPr="00802F81">
              <w:rPr>
                <w:rFonts w:eastAsia="仿宋_GB2312"/>
                <w:szCs w:val="21"/>
              </w:rPr>
              <w:t>专业课</w:t>
            </w:r>
            <w:r w:rsidRPr="00802F81">
              <w:rPr>
                <w:rFonts w:eastAsia="仿宋_GB2312"/>
                <w:szCs w:val="21"/>
              </w:rPr>
              <w:t>33</w:t>
            </w:r>
            <w:r w:rsidRPr="00802F81">
              <w:rPr>
                <w:rFonts w:eastAsia="仿宋_GB2312"/>
                <w:szCs w:val="21"/>
              </w:rPr>
              <w:t>学分。</w:t>
            </w:r>
          </w:p>
        </w:tc>
      </w:tr>
      <w:tr w:rsidR="00802F81" w:rsidRPr="00802F81" w:rsidTr="00ED614C">
        <w:trPr>
          <w:trHeight w:val="454"/>
        </w:trPr>
        <w:tc>
          <w:tcPr>
            <w:tcW w:w="612" w:type="pct"/>
            <w:vMerge/>
            <w:vAlign w:val="center"/>
          </w:tcPr>
          <w:p w:rsidR="00013E17" w:rsidRPr="00802F81" w:rsidRDefault="00013E17">
            <w:pPr>
              <w:spacing w:line="320" w:lineRule="exact"/>
              <w:ind w:firstLineChars="14" w:firstLine="29"/>
              <w:jc w:val="left"/>
              <w:rPr>
                <w:rFonts w:eastAsia="仿宋_GB2312"/>
                <w:szCs w:val="21"/>
              </w:rPr>
            </w:pPr>
          </w:p>
        </w:tc>
        <w:tc>
          <w:tcPr>
            <w:tcW w:w="534" w:type="pct"/>
            <w:vAlign w:val="center"/>
          </w:tcPr>
          <w:p w:rsidR="00013E17" w:rsidRPr="00802F81" w:rsidRDefault="00BC7A65">
            <w:pPr>
              <w:spacing w:line="320" w:lineRule="exact"/>
              <w:ind w:firstLineChars="14" w:firstLine="29"/>
              <w:jc w:val="center"/>
              <w:rPr>
                <w:rFonts w:eastAsia="仿宋_GB2312"/>
                <w:szCs w:val="21"/>
              </w:rPr>
            </w:pPr>
            <w:r w:rsidRPr="00802F81">
              <w:rPr>
                <w:rFonts w:eastAsia="仿宋_GB2312"/>
                <w:szCs w:val="21"/>
              </w:rPr>
              <w:t>选修</w:t>
            </w:r>
          </w:p>
        </w:tc>
        <w:tc>
          <w:tcPr>
            <w:tcW w:w="413" w:type="pct"/>
            <w:vAlign w:val="center"/>
          </w:tcPr>
          <w:p w:rsidR="00013E17" w:rsidRPr="00802F81" w:rsidRDefault="00BC7A65">
            <w:pPr>
              <w:spacing w:line="320" w:lineRule="exact"/>
              <w:ind w:firstLineChars="14" w:firstLine="29"/>
              <w:jc w:val="center"/>
              <w:rPr>
                <w:rFonts w:eastAsia="仿宋_GB2312"/>
                <w:szCs w:val="21"/>
              </w:rPr>
            </w:pPr>
            <w:r w:rsidRPr="00802F81">
              <w:rPr>
                <w:rFonts w:eastAsia="仿宋_GB2312"/>
                <w:szCs w:val="21"/>
              </w:rPr>
              <w:t>22</w:t>
            </w:r>
          </w:p>
        </w:tc>
        <w:tc>
          <w:tcPr>
            <w:tcW w:w="3441" w:type="pct"/>
            <w:vAlign w:val="center"/>
          </w:tcPr>
          <w:p w:rsidR="00013E17" w:rsidRPr="00802F81" w:rsidRDefault="00BC7A65">
            <w:pPr>
              <w:spacing w:line="320" w:lineRule="exact"/>
              <w:rPr>
                <w:rFonts w:eastAsia="仿宋_GB2312"/>
                <w:szCs w:val="21"/>
              </w:rPr>
            </w:pPr>
            <w:r w:rsidRPr="00802F81">
              <w:rPr>
                <w:rFonts w:eastAsia="仿宋_GB2312"/>
                <w:szCs w:val="21"/>
              </w:rPr>
              <w:t>最低选修</w:t>
            </w:r>
            <w:r w:rsidRPr="00802F81">
              <w:rPr>
                <w:rFonts w:eastAsia="仿宋_GB2312"/>
                <w:szCs w:val="21"/>
              </w:rPr>
              <w:t>22</w:t>
            </w:r>
            <w:r w:rsidRPr="00802F81">
              <w:rPr>
                <w:rFonts w:eastAsia="仿宋_GB2312"/>
                <w:szCs w:val="21"/>
              </w:rPr>
              <w:t>学分，其中主选模块最低选修</w:t>
            </w:r>
            <w:r w:rsidRPr="00802F81">
              <w:rPr>
                <w:rFonts w:eastAsia="仿宋_GB2312"/>
                <w:szCs w:val="21"/>
              </w:rPr>
              <w:t>10</w:t>
            </w:r>
            <w:r w:rsidRPr="00802F81">
              <w:rPr>
                <w:rFonts w:eastAsia="仿宋_GB2312"/>
                <w:szCs w:val="21"/>
              </w:rPr>
              <w:t>学分</w:t>
            </w:r>
          </w:p>
        </w:tc>
      </w:tr>
      <w:tr w:rsidR="00802F81" w:rsidRPr="00802F81" w:rsidTr="00ED614C">
        <w:trPr>
          <w:trHeight w:val="454"/>
        </w:trPr>
        <w:tc>
          <w:tcPr>
            <w:tcW w:w="612" w:type="pct"/>
            <w:vAlign w:val="center"/>
          </w:tcPr>
          <w:p w:rsidR="00013E17" w:rsidRPr="00802F81" w:rsidRDefault="00BC7A65">
            <w:pPr>
              <w:spacing w:line="320" w:lineRule="exact"/>
              <w:ind w:firstLineChars="14" w:firstLine="29"/>
              <w:jc w:val="left"/>
              <w:rPr>
                <w:rFonts w:eastAsia="仿宋_GB2312"/>
                <w:szCs w:val="21"/>
              </w:rPr>
            </w:pPr>
            <w:r w:rsidRPr="00802F81">
              <w:rPr>
                <w:rFonts w:eastAsia="仿宋_GB2312"/>
                <w:szCs w:val="21"/>
              </w:rPr>
              <w:t>实践课程</w:t>
            </w:r>
          </w:p>
        </w:tc>
        <w:tc>
          <w:tcPr>
            <w:tcW w:w="534" w:type="pct"/>
            <w:vAlign w:val="center"/>
          </w:tcPr>
          <w:p w:rsidR="00013E17" w:rsidRPr="00802F81" w:rsidRDefault="00BC7A65">
            <w:pPr>
              <w:spacing w:line="320" w:lineRule="exact"/>
              <w:ind w:firstLineChars="14" w:firstLine="29"/>
              <w:jc w:val="center"/>
              <w:rPr>
                <w:rFonts w:eastAsia="仿宋_GB2312"/>
                <w:szCs w:val="21"/>
              </w:rPr>
            </w:pPr>
            <w:r w:rsidRPr="00802F81">
              <w:rPr>
                <w:rFonts w:eastAsia="仿宋_GB2312"/>
                <w:szCs w:val="21"/>
              </w:rPr>
              <w:t>必修</w:t>
            </w:r>
          </w:p>
        </w:tc>
        <w:tc>
          <w:tcPr>
            <w:tcW w:w="413" w:type="pct"/>
            <w:vAlign w:val="center"/>
          </w:tcPr>
          <w:p w:rsidR="00013E17" w:rsidRPr="00802F81" w:rsidRDefault="00BC7A65">
            <w:pPr>
              <w:spacing w:line="320" w:lineRule="exact"/>
              <w:ind w:firstLineChars="14" w:firstLine="29"/>
              <w:jc w:val="center"/>
              <w:rPr>
                <w:rFonts w:eastAsia="仿宋_GB2312"/>
                <w:szCs w:val="21"/>
              </w:rPr>
            </w:pPr>
            <w:r w:rsidRPr="00802F81">
              <w:rPr>
                <w:rFonts w:eastAsia="仿宋_GB2312"/>
                <w:szCs w:val="21"/>
              </w:rPr>
              <w:t>36</w:t>
            </w:r>
          </w:p>
        </w:tc>
        <w:tc>
          <w:tcPr>
            <w:tcW w:w="3441" w:type="pct"/>
            <w:vAlign w:val="center"/>
          </w:tcPr>
          <w:p w:rsidR="00013E17" w:rsidRPr="00802F81" w:rsidRDefault="00BC7A65" w:rsidP="00680999">
            <w:pPr>
              <w:spacing w:line="320" w:lineRule="exact"/>
              <w:rPr>
                <w:rFonts w:eastAsia="仿宋_GB2312"/>
                <w:szCs w:val="21"/>
              </w:rPr>
            </w:pPr>
            <w:r w:rsidRPr="00802F81">
              <w:rPr>
                <w:rFonts w:eastAsia="仿宋_GB2312"/>
                <w:bCs/>
                <w:szCs w:val="21"/>
              </w:rPr>
              <w:t>劳动教育、</w:t>
            </w:r>
            <w:r w:rsidRPr="00802F81">
              <w:rPr>
                <w:rFonts w:eastAsia="仿宋_GB2312"/>
                <w:szCs w:val="21"/>
              </w:rPr>
              <w:t>入学教育、军训（含军事技能）、大学生体质健康测试、第二课堂实践学分、《创业基础》实践、思想政治理论课综合实践、《大学生心理健康教育》实践、大学生就业指导、</w:t>
            </w:r>
            <w:r w:rsidRPr="00802F81">
              <w:rPr>
                <w:rFonts w:eastAsia="仿宋_GB2312" w:hint="eastAsia"/>
                <w:szCs w:val="21"/>
              </w:rPr>
              <w:t>影视广告创作基础实习、市场调查与统计分析实习、广告创意与策划实习、广告学专业外出考察、广告文案写作实习、品牌传播策划实习、影视广告创作</w:t>
            </w:r>
            <w:r w:rsidRPr="00802F81">
              <w:rPr>
                <w:rFonts w:eastAsia="仿宋_GB2312" w:hint="eastAsia"/>
                <w:szCs w:val="21"/>
              </w:rPr>
              <w:t>A</w:t>
            </w:r>
            <w:r w:rsidRPr="00802F81">
              <w:rPr>
                <w:rFonts w:eastAsia="仿宋_GB2312" w:hint="eastAsia"/>
                <w:szCs w:val="21"/>
              </w:rPr>
              <w:t>实习、广告学专业综合实习、广告学专业毕业实习、广告学专业毕业论文（设计）</w:t>
            </w:r>
            <w:r w:rsidR="00680999" w:rsidRPr="00802F81">
              <w:rPr>
                <w:rFonts w:eastAsia="仿宋_GB2312" w:hint="eastAsia"/>
                <w:szCs w:val="21"/>
              </w:rPr>
              <w:t>。</w:t>
            </w:r>
          </w:p>
        </w:tc>
      </w:tr>
    </w:tbl>
    <w:p w:rsidR="00013E17" w:rsidRPr="00802F81" w:rsidRDefault="00013E17">
      <w:pPr>
        <w:adjustRightInd w:val="0"/>
        <w:snapToGrid w:val="0"/>
        <w:spacing w:line="360" w:lineRule="exact"/>
        <w:rPr>
          <w:rFonts w:eastAsia="仿宋_GB2312"/>
          <w:bCs/>
          <w:szCs w:val="21"/>
        </w:rPr>
      </w:pPr>
    </w:p>
    <w:p w:rsidR="00013E17" w:rsidRPr="00802F81" w:rsidRDefault="00013E17">
      <w:pPr>
        <w:adjustRightInd w:val="0"/>
        <w:snapToGrid w:val="0"/>
        <w:spacing w:line="360" w:lineRule="exact"/>
        <w:rPr>
          <w:rFonts w:eastAsia="黑体"/>
          <w:bCs/>
          <w:sz w:val="28"/>
          <w:szCs w:val="28"/>
        </w:rPr>
        <w:sectPr w:rsidR="00013E17" w:rsidRPr="00802F81">
          <w:footerReference w:type="even" r:id="rId7"/>
          <w:footerReference w:type="default" r:id="rId8"/>
          <w:pgSz w:w="11905" w:h="16838"/>
          <w:pgMar w:top="1417" w:right="1417" w:bottom="1417" w:left="1417" w:header="850" w:footer="992" w:gutter="0"/>
          <w:cols w:space="720"/>
          <w:docGrid w:linePitch="312"/>
        </w:sectPr>
      </w:pPr>
    </w:p>
    <w:p w:rsidR="00013E17" w:rsidRPr="00802F81" w:rsidRDefault="00BC7A65">
      <w:pPr>
        <w:pStyle w:val="2"/>
        <w:ind w:firstLine="560"/>
      </w:pPr>
      <w:r w:rsidRPr="00802F81">
        <w:lastRenderedPageBreak/>
        <w:t>七、指导性教学计划进程安排</w:t>
      </w:r>
    </w:p>
    <w:p w:rsidR="00013E17" w:rsidRPr="00802F81" w:rsidRDefault="00BC7A65">
      <w:pPr>
        <w:pStyle w:val="3"/>
        <w:ind w:firstLine="560"/>
      </w:pPr>
      <w:r w:rsidRPr="00802F81">
        <w:t>（一）课内教学环节</w:t>
      </w:r>
    </w:p>
    <w:p w:rsidR="00013E17" w:rsidRPr="00802F81" w:rsidRDefault="00BC7A65">
      <w:pPr>
        <w:pStyle w:val="30"/>
      </w:pPr>
      <w:r w:rsidRPr="00802F81">
        <w:t>表</w:t>
      </w:r>
      <w:r w:rsidRPr="00802F81">
        <w:t xml:space="preserve">Ⅰ </w:t>
      </w:r>
      <w:r w:rsidRPr="00802F81">
        <w:t>必修课课程设置与教学进程一览表</w:t>
      </w:r>
      <w:r w:rsidRPr="00802F81">
        <w:rPr>
          <w:rFonts w:hint="eastAsia"/>
        </w:rPr>
        <w:t xml:space="preserve">                                                                     </w:t>
      </w:r>
      <w:r w:rsidRPr="00802F81">
        <w:t>广告学专业</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819"/>
        <w:gridCol w:w="121"/>
        <w:gridCol w:w="205"/>
        <w:gridCol w:w="3713"/>
        <w:gridCol w:w="980"/>
        <w:gridCol w:w="638"/>
        <w:gridCol w:w="571"/>
        <w:gridCol w:w="540"/>
        <w:gridCol w:w="484"/>
        <w:gridCol w:w="521"/>
        <w:gridCol w:w="529"/>
        <w:gridCol w:w="512"/>
        <w:gridCol w:w="602"/>
        <w:gridCol w:w="557"/>
        <w:gridCol w:w="490"/>
        <w:gridCol w:w="434"/>
        <w:gridCol w:w="518"/>
        <w:gridCol w:w="1143"/>
      </w:tblGrid>
      <w:tr w:rsidR="00802F81" w:rsidRPr="00802F81" w:rsidTr="00B64705">
        <w:trPr>
          <w:cantSplit/>
          <w:trHeight w:val="454"/>
          <w:jc w:val="center"/>
        </w:trPr>
        <w:tc>
          <w:tcPr>
            <w:tcW w:w="223"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课程</w:t>
            </w:r>
          </w:p>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类型</w:t>
            </w:r>
          </w:p>
        </w:tc>
        <w:tc>
          <w:tcPr>
            <w:tcW w:w="335" w:type="pct"/>
            <w:gridSpan w:val="2"/>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课程代码</w:t>
            </w:r>
          </w:p>
        </w:tc>
        <w:tc>
          <w:tcPr>
            <w:tcW w:w="1398" w:type="pct"/>
            <w:gridSpan w:val="2"/>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课程名称</w:t>
            </w:r>
          </w:p>
        </w:tc>
        <w:tc>
          <w:tcPr>
            <w:tcW w:w="350"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学分</w:t>
            </w:r>
          </w:p>
        </w:tc>
        <w:tc>
          <w:tcPr>
            <w:tcW w:w="797" w:type="pct"/>
            <w:gridSpan w:val="4"/>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学时</w:t>
            </w:r>
          </w:p>
        </w:tc>
        <w:tc>
          <w:tcPr>
            <w:tcW w:w="1487" w:type="pct"/>
            <w:gridSpan w:val="8"/>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各学期学时分配</w:t>
            </w:r>
          </w:p>
        </w:tc>
        <w:tc>
          <w:tcPr>
            <w:tcW w:w="410" w:type="pct"/>
            <w:vMerge w:val="restar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
                <w:sz w:val="18"/>
                <w:szCs w:val="18"/>
              </w:rPr>
              <w:t>开课单位</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35" w:type="pct"/>
            <w:gridSpan w:val="2"/>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1398" w:type="pct"/>
            <w:gridSpan w:val="2"/>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50"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228"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总学时</w:t>
            </w:r>
          </w:p>
        </w:tc>
        <w:tc>
          <w:tcPr>
            <w:tcW w:w="204"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理论</w:t>
            </w:r>
          </w:p>
        </w:tc>
        <w:tc>
          <w:tcPr>
            <w:tcW w:w="19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实验</w:t>
            </w:r>
          </w:p>
        </w:tc>
        <w:tc>
          <w:tcPr>
            <w:tcW w:w="17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线上</w:t>
            </w:r>
          </w:p>
        </w:tc>
        <w:tc>
          <w:tcPr>
            <w:tcW w:w="186"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一</w:t>
            </w:r>
          </w:p>
        </w:tc>
        <w:tc>
          <w:tcPr>
            <w:tcW w:w="18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二</w:t>
            </w:r>
          </w:p>
        </w:tc>
        <w:tc>
          <w:tcPr>
            <w:tcW w:w="18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三</w:t>
            </w:r>
          </w:p>
        </w:tc>
        <w:tc>
          <w:tcPr>
            <w:tcW w:w="21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四</w:t>
            </w:r>
          </w:p>
        </w:tc>
        <w:tc>
          <w:tcPr>
            <w:tcW w:w="19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五</w:t>
            </w:r>
          </w:p>
        </w:tc>
        <w:tc>
          <w:tcPr>
            <w:tcW w:w="17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六</w:t>
            </w:r>
          </w:p>
        </w:tc>
        <w:tc>
          <w:tcPr>
            <w:tcW w:w="15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七</w:t>
            </w:r>
          </w:p>
        </w:tc>
        <w:tc>
          <w:tcPr>
            <w:tcW w:w="18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八</w:t>
            </w:r>
          </w:p>
        </w:tc>
        <w:tc>
          <w:tcPr>
            <w:tcW w:w="410" w:type="pct"/>
            <w:vMerge/>
            <w:vAlign w:val="center"/>
          </w:tcPr>
          <w:p w:rsidR="00013E17" w:rsidRPr="00802F81" w:rsidRDefault="00013E17">
            <w:pPr>
              <w:adjustRightInd w:val="0"/>
              <w:snapToGrid w:val="0"/>
              <w:spacing w:line="240" w:lineRule="exact"/>
              <w:jc w:val="center"/>
              <w:rPr>
                <w:rFonts w:eastAsia="仿宋_GB2312"/>
                <w:bCs/>
                <w:sz w:val="18"/>
                <w:szCs w:val="18"/>
              </w:rPr>
            </w:pPr>
          </w:p>
        </w:tc>
      </w:tr>
      <w:tr w:rsidR="00802F81" w:rsidRPr="00802F81" w:rsidTr="00B64705">
        <w:trPr>
          <w:cantSplit/>
          <w:trHeight w:val="454"/>
          <w:jc w:val="center"/>
        </w:trPr>
        <w:tc>
          <w:tcPr>
            <w:tcW w:w="223"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通识</w:t>
            </w:r>
          </w:p>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课程</w:t>
            </w:r>
          </w:p>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（必修）</w:t>
            </w:r>
          </w:p>
        </w:tc>
        <w:tc>
          <w:tcPr>
            <w:tcW w:w="335" w:type="pct"/>
            <w:gridSpan w:val="2"/>
            <w:vAlign w:val="center"/>
          </w:tcPr>
          <w:p w:rsidR="00013E17" w:rsidRPr="00802F81" w:rsidRDefault="00BC7A65">
            <w:pPr>
              <w:widowControl/>
              <w:jc w:val="center"/>
              <w:textAlignment w:val="bottom"/>
              <w:rPr>
                <w:rFonts w:eastAsia="仿宋_GB2312"/>
                <w:bCs/>
                <w:sz w:val="18"/>
                <w:szCs w:val="18"/>
              </w:rPr>
            </w:pPr>
            <w:r w:rsidRPr="00802F81">
              <w:rPr>
                <w:kern w:val="0"/>
                <w:sz w:val="18"/>
                <w:szCs w:val="18"/>
                <w:lang w:bidi="ar"/>
              </w:rPr>
              <w:t>4040001</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马克思主义基本原理</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General Principle of Marxism</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404000</w:t>
            </w:r>
            <w:r w:rsidRPr="00802F81">
              <w:rPr>
                <w:rFonts w:hint="eastAsia"/>
                <w:kern w:val="0"/>
                <w:sz w:val="18"/>
                <w:szCs w:val="18"/>
                <w:lang w:bidi="ar"/>
              </w:rPr>
              <w:t>2</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思想道德与法治</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Moral Education and Law Basics</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2.5</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404000</w:t>
            </w:r>
            <w:r w:rsidRPr="00802F81">
              <w:rPr>
                <w:rFonts w:hint="eastAsia"/>
                <w:kern w:val="0"/>
                <w:sz w:val="18"/>
                <w:szCs w:val="18"/>
                <w:lang w:bidi="ar"/>
              </w:rPr>
              <w:t>4</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中国近现代史纲要</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Summary of Chinese Modern and Contemporary History</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2.5</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4040053</w:t>
            </w:r>
          </w:p>
        </w:tc>
        <w:tc>
          <w:tcPr>
            <w:tcW w:w="1398" w:type="pct"/>
            <w:gridSpan w:val="2"/>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毛泽东思想和中国特色社会主义理论体系概论</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Introduction to Mao Zedong Thought and Socialist Theory System with Chinese Characteristics</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4</w:t>
            </w:r>
            <w:r w:rsidRPr="00802F81">
              <w:rPr>
                <w:rFonts w:eastAsia="仿宋_GB2312"/>
                <w:bCs/>
                <w:sz w:val="18"/>
                <w:szCs w:val="18"/>
              </w:rPr>
              <w:t>040052</w:t>
            </w:r>
          </w:p>
        </w:tc>
        <w:tc>
          <w:tcPr>
            <w:tcW w:w="1398" w:type="pct"/>
            <w:gridSpan w:val="2"/>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习近平新时代中国特色社会主义思想概论</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Introduction to Xi Jinping Thought on Socialism with Chinese Characteristics for a New Era</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3</w:t>
            </w:r>
            <w:r w:rsidRPr="00802F81">
              <w:rPr>
                <w:rFonts w:eastAsia="仿宋_GB2312"/>
                <w:bCs/>
                <w:sz w:val="18"/>
                <w:szCs w:val="18"/>
              </w:rPr>
              <w:t>.0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4</w:t>
            </w:r>
            <w:r w:rsidRPr="00802F81">
              <w:rPr>
                <w:rFonts w:eastAsia="仿宋_GB2312"/>
                <w:bCs/>
                <w:sz w:val="18"/>
                <w:szCs w:val="18"/>
              </w:rPr>
              <w:t>8</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4</w:t>
            </w:r>
            <w:r w:rsidRPr="00802F81">
              <w:rPr>
                <w:rFonts w:eastAsia="仿宋_GB2312"/>
                <w:bCs/>
                <w:sz w:val="18"/>
                <w:szCs w:val="18"/>
              </w:rPr>
              <w:t>8</w:t>
            </w: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404000</w:t>
            </w:r>
            <w:r w:rsidRPr="00802F81">
              <w:rPr>
                <w:rFonts w:hint="eastAsia"/>
                <w:kern w:val="0"/>
                <w:sz w:val="18"/>
                <w:szCs w:val="18"/>
                <w:lang w:bidi="ar"/>
              </w:rPr>
              <w:t>5</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形势与政策</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Situation and Policy</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w:t>
            </w:r>
          </w:p>
        </w:tc>
        <w:tc>
          <w:tcPr>
            <w:tcW w:w="18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w:t>
            </w: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w:t>
            </w:r>
          </w:p>
        </w:tc>
        <w:tc>
          <w:tcPr>
            <w:tcW w:w="21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w:t>
            </w: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4040006</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大学英语</w:t>
            </w:r>
            <w:r w:rsidRPr="00802F81">
              <w:rPr>
                <w:rFonts w:eastAsia="仿宋_GB2312"/>
                <w:bCs/>
                <w:sz w:val="18"/>
                <w:szCs w:val="18"/>
              </w:rPr>
              <w:t>Ⅰ</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College English Ⅰ</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外国语学院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404000</w:t>
            </w:r>
            <w:r w:rsidRPr="00802F81">
              <w:rPr>
                <w:rFonts w:hint="eastAsia"/>
                <w:kern w:val="0"/>
                <w:sz w:val="18"/>
                <w:szCs w:val="18"/>
                <w:lang w:bidi="ar"/>
              </w:rPr>
              <w:t>7</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大学英语</w:t>
            </w:r>
            <w:r w:rsidRPr="00802F81">
              <w:rPr>
                <w:rFonts w:eastAsia="仿宋_GB2312"/>
                <w:bCs/>
                <w:sz w:val="18"/>
                <w:szCs w:val="18"/>
              </w:rPr>
              <w:t>Ⅱ</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College English Ⅱ</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外国语学院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404000</w:t>
            </w:r>
            <w:r w:rsidRPr="00802F81">
              <w:rPr>
                <w:rFonts w:hint="eastAsia"/>
                <w:kern w:val="0"/>
                <w:sz w:val="18"/>
                <w:szCs w:val="18"/>
                <w:lang w:bidi="ar"/>
              </w:rPr>
              <w:t>8</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大学英语</w:t>
            </w:r>
            <w:r w:rsidRPr="00802F81">
              <w:rPr>
                <w:rFonts w:eastAsia="仿宋_GB2312"/>
                <w:bCs/>
                <w:sz w:val="18"/>
                <w:szCs w:val="18"/>
              </w:rPr>
              <w:t>Ⅲ</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College English Ⅲ</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外国语学院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404000</w:t>
            </w:r>
            <w:r w:rsidRPr="00802F81">
              <w:rPr>
                <w:rFonts w:hint="eastAsia"/>
                <w:kern w:val="0"/>
                <w:sz w:val="18"/>
                <w:szCs w:val="18"/>
                <w:lang w:bidi="ar"/>
              </w:rPr>
              <w:t>9</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大学英语</w:t>
            </w:r>
            <w:r w:rsidRPr="00802F81">
              <w:rPr>
                <w:rFonts w:eastAsia="仿宋_GB2312"/>
                <w:bCs/>
                <w:sz w:val="18"/>
                <w:szCs w:val="18"/>
              </w:rPr>
              <w:t>Ⅳ</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College English Ⅳ</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外国语学院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4040010</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体育</w:t>
            </w:r>
            <w:r w:rsidRPr="00802F81">
              <w:rPr>
                <w:rFonts w:eastAsia="仿宋_GB2312"/>
                <w:bCs/>
                <w:sz w:val="18"/>
                <w:szCs w:val="18"/>
              </w:rPr>
              <w:t>Ⅰ</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Physical Education Ⅰ</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28</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28</w:t>
            </w: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体育教学部</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4040011</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体育</w:t>
            </w:r>
            <w:r w:rsidRPr="00802F81">
              <w:rPr>
                <w:rFonts w:eastAsia="仿宋_GB2312"/>
                <w:bCs/>
                <w:sz w:val="18"/>
                <w:szCs w:val="18"/>
              </w:rPr>
              <w:t>Ⅱ</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Physical Education Ⅱ</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体育教学部</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4040012</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体育</w:t>
            </w:r>
            <w:r w:rsidRPr="00802F81">
              <w:rPr>
                <w:rFonts w:eastAsia="仿宋_GB2312"/>
                <w:bCs/>
                <w:sz w:val="18"/>
                <w:szCs w:val="18"/>
              </w:rPr>
              <w:t>Ⅲ</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Physical Education Ⅲ</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体育教学部</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4040013</w:t>
            </w:r>
          </w:p>
        </w:tc>
        <w:tc>
          <w:tcPr>
            <w:tcW w:w="1398" w:type="pct"/>
            <w:gridSpan w:val="2"/>
          </w:tcPr>
          <w:p w:rsidR="00013E17" w:rsidRPr="00802F81" w:rsidRDefault="00BC7A65">
            <w:pPr>
              <w:adjustRightInd w:val="0"/>
              <w:snapToGrid w:val="0"/>
              <w:spacing w:line="260" w:lineRule="exact"/>
              <w:jc w:val="left"/>
              <w:rPr>
                <w:rFonts w:eastAsia="仿宋_GB2312"/>
                <w:bCs/>
                <w:sz w:val="18"/>
                <w:szCs w:val="18"/>
              </w:rPr>
            </w:pPr>
            <w:r w:rsidRPr="00802F81">
              <w:rPr>
                <w:rFonts w:eastAsia="仿宋_GB2312"/>
                <w:bCs/>
                <w:sz w:val="18"/>
                <w:szCs w:val="18"/>
              </w:rPr>
              <w:t>体育</w:t>
            </w:r>
            <w:r w:rsidRPr="00802F81">
              <w:rPr>
                <w:rFonts w:eastAsia="仿宋_GB2312"/>
                <w:bCs/>
                <w:sz w:val="18"/>
                <w:szCs w:val="18"/>
              </w:rPr>
              <w:t>Ⅳ</w:t>
            </w:r>
          </w:p>
          <w:p w:rsidR="00013E17" w:rsidRPr="00802F81" w:rsidRDefault="00BC7A65">
            <w:pPr>
              <w:adjustRightInd w:val="0"/>
              <w:snapToGrid w:val="0"/>
              <w:spacing w:line="260" w:lineRule="exact"/>
              <w:jc w:val="left"/>
              <w:rPr>
                <w:rFonts w:eastAsia="仿宋_GB2312"/>
                <w:bCs/>
                <w:sz w:val="18"/>
                <w:szCs w:val="18"/>
              </w:rPr>
            </w:pPr>
            <w:r w:rsidRPr="00802F81">
              <w:rPr>
                <w:rFonts w:eastAsia="仿宋_GB2312"/>
                <w:bCs/>
                <w:sz w:val="18"/>
                <w:szCs w:val="18"/>
              </w:rPr>
              <w:t>Physical Education Ⅳ</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体育教学部</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4040017</w:t>
            </w:r>
          </w:p>
        </w:tc>
        <w:tc>
          <w:tcPr>
            <w:tcW w:w="1398" w:type="pct"/>
            <w:gridSpan w:val="2"/>
          </w:tcPr>
          <w:p w:rsidR="00013E17" w:rsidRPr="00802F81" w:rsidRDefault="00BC7A65">
            <w:pPr>
              <w:adjustRightInd w:val="0"/>
              <w:snapToGrid w:val="0"/>
              <w:spacing w:line="260" w:lineRule="exact"/>
              <w:jc w:val="left"/>
              <w:rPr>
                <w:rFonts w:eastAsia="仿宋_GB2312"/>
                <w:bCs/>
                <w:sz w:val="18"/>
                <w:szCs w:val="18"/>
              </w:rPr>
            </w:pPr>
            <w:r w:rsidRPr="00802F81">
              <w:rPr>
                <w:rFonts w:eastAsia="仿宋_GB2312"/>
                <w:bCs/>
                <w:sz w:val="18"/>
                <w:szCs w:val="18"/>
              </w:rPr>
              <w:t>大学生心理健康教育</w:t>
            </w:r>
          </w:p>
          <w:p w:rsidR="00013E17" w:rsidRPr="00802F81" w:rsidRDefault="00BC7A65">
            <w:pPr>
              <w:adjustRightInd w:val="0"/>
              <w:snapToGrid w:val="0"/>
              <w:spacing w:line="260" w:lineRule="exact"/>
              <w:jc w:val="left"/>
              <w:rPr>
                <w:rFonts w:eastAsia="仿宋_GB2312"/>
                <w:bCs/>
                <w:sz w:val="18"/>
                <w:szCs w:val="18"/>
              </w:rPr>
            </w:pPr>
            <w:r w:rsidRPr="00802F81">
              <w:rPr>
                <w:rFonts w:eastAsia="仿宋_GB2312"/>
                <w:bCs/>
                <w:sz w:val="18"/>
                <w:szCs w:val="18"/>
              </w:rPr>
              <w:t>Mental Health Education</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1.5</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24</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24</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24</w:t>
            </w: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学生工作处（武装部）</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4040014</w:t>
            </w:r>
          </w:p>
        </w:tc>
        <w:tc>
          <w:tcPr>
            <w:tcW w:w="1398" w:type="pct"/>
            <w:gridSpan w:val="2"/>
          </w:tcPr>
          <w:p w:rsidR="00013E17" w:rsidRPr="00802F81" w:rsidRDefault="00BC7A65">
            <w:pPr>
              <w:adjustRightInd w:val="0"/>
              <w:snapToGrid w:val="0"/>
              <w:spacing w:line="260" w:lineRule="exact"/>
              <w:jc w:val="left"/>
              <w:rPr>
                <w:rFonts w:eastAsia="仿宋_GB2312"/>
                <w:bCs/>
                <w:sz w:val="18"/>
                <w:szCs w:val="18"/>
              </w:rPr>
            </w:pPr>
            <w:r w:rsidRPr="00802F81">
              <w:rPr>
                <w:rFonts w:eastAsia="仿宋_GB2312" w:hint="eastAsia"/>
                <w:bCs/>
                <w:sz w:val="18"/>
                <w:szCs w:val="18"/>
              </w:rPr>
              <w:t>大学生职业生涯规划</w:t>
            </w:r>
          </w:p>
          <w:p w:rsidR="00013E17" w:rsidRPr="00802F81" w:rsidRDefault="00BC7A65">
            <w:pPr>
              <w:adjustRightInd w:val="0"/>
              <w:snapToGrid w:val="0"/>
              <w:spacing w:line="260" w:lineRule="exact"/>
              <w:jc w:val="left"/>
              <w:rPr>
                <w:rFonts w:eastAsia="仿宋_GB2312"/>
                <w:bCs/>
                <w:sz w:val="18"/>
                <w:szCs w:val="18"/>
              </w:rPr>
            </w:pPr>
            <w:r w:rsidRPr="00802F81">
              <w:rPr>
                <w:rFonts w:eastAsia="仿宋_GB2312"/>
                <w:bCs/>
                <w:sz w:val="18"/>
                <w:szCs w:val="18"/>
              </w:rPr>
              <w:t>Career Planning for University Students</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学生工作处（武装部）</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4040016</w:t>
            </w:r>
          </w:p>
        </w:tc>
        <w:tc>
          <w:tcPr>
            <w:tcW w:w="1398" w:type="pct"/>
            <w:gridSpan w:val="2"/>
          </w:tcPr>
          <w:p w:rsidR="00013E17" w:rsidRPr="00802F81" w:rsidRDefault="00BC7A65">
            <w:pPr>
              <w:adjustRightInd w:val="0"/>
              <w:snapToGrid w:val="0"/>
              <w:spacing w:line="260" w:lineRule="exact"/>
              <w:jc w:val="left"/>
              <w:rPr>
                <w:rFonts w:eastAsia="仿宋_GB2312"/>
                <w:bCs/>
                <w:sz w:val="18"/>
                <w:szCs w:val="18"/>
              </w:rPr>
            </w:pPr>
            <w:r w:rsidRPr="00802F81">
              <w:rPr>
                <w:rFonts w:eastAsia="仿宋_GB2312" w:hint="eastAsia"/>
                <w:bCs/>
                <w:sz w:val="18"/>
                <w:szCs w:val="18"/>
              </w:rPr>
              <w:t>创业基础</w:t>
            </w:r>
          </w:p>
          <w:p w:rsidR="00013E17" w:rsidRPr="00802F81" w:rsidRDefault="00BC7A65">
            <w:pPr>
              <w:adjustRightInd w:val="0"/>
              <w:snapToGrid w:val="0"/>
              <w:spacing w:line="260" w:lineRule="exact"/>
              <w:jc w:val="left"/>
              <w:rPr>
                <w:rFonts w:eastAsia="仿宋_GB2312"/>
                <w:bCs/>
                <w:sz w:val="18"/>
                <w:szCs w:val="18"/>
              </w:rPr>
            </w:pPr>
            <w:r w:rsidRPr="00802F81">
              <w:rPr>
                <w:rFonts w:eastAsia="仿宋_GB2312"/>
                <w:bCs/>
                <w:sz w:val="18"/>
                <w:szCs w:val="18"/>
              </w:rPr>
              <w:t>Introduction to Entrepreneurship</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创新创业</w:t>
            </w:r>
          </w:p>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4040015</w:t>
            </w:r>
          </w:p>
        </w:tc>
        <w:tc>
          <w:tcPr>
            <w:tcW w:w="1398" w:type="pct"/>
            <w:gridSpan w:val="2"/>
          </w:tcPr>
          <w:p w:rsidR="00013E17" w:rsidRPr="00802F81" w:rsidRDefault="00BC7A65">
            <w:pPr>
              <w:adjustRightInd w:val="0"/>
              <w:snapToGrid w:val="0"/>
              <w:spacing w:line="260" w:lineRule="exact"/>
              <w:jc w:val="left"/>
              <w:rPr>
                <w:rFonts w:eastAsia="仿宋_GB2312"/>
                <w:bCs/>
                <w:sz w:val="18"/>
                <w:szCs w:val="18"/>
              </w:rPr>
            </w:pPr>
            <w:r w:rsidRPr="00802F81">
              <w:rPr>
                <w:rFonts w:eastAsia="仿宋_GB2312"/>
                <w:bCs/>
                <w:sz w:val="18"/>
                <w:szCs w:val="18"/>
              </w:rPr>
              <w:t>军事理论</w:t>
            </w:r>
          </w:p>
          <w:p w:rsidR="00013E17" w:rsidRPr="00802F81" w:rsidRDefault="00BC7A65">
            <w:pPr>
              <w:adjustRightInd w:val="0"/>
              <w:snapToGrid w:val="0"/>
              <w:spacing w:line="260" w:lineRule="exact"/>
              <w:jc w:val="left"/>
              <w:rPr>
                <w:rFonts w:eastAsia="仿宋_GB2312"/>
                <w:bCs/>
                <w:sz w:val="18"/>
                <w:szCs w:val="18"/>
              </w:rPr>
            </w:pPr>
            <w:r w:rsidRPr="00802F81">
              <w:rPr>
                <w:rFonts w:eastAsia="仿宋_GB2312"/>
                <w:bCs/>
                <w:sz w:val="18"/>
                <w:szCs w:val="18"/>
              </w:rPr>
              <w:t>Military Theory</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36</w:t>
            </w: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学生工作处（武装部）</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1733" w:type="pct"/>
            <w:gridSpan w:val="4"/>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小计</w:t>
            </w:r>
          </w:p>
        </w:tc>
        <w:tc>
          <w:tcPr>
            <w:tcW w:w="350"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3</w:t>
            </w:r>
            <w:r w:rsidRPr="00802F81">
              <w:rPr>
                <w:rFonts w:eastAsia="仿宋_GB2312" w:hint="eastAsia"/>
                <w:b/>
                <w:sz w:val="18"/>
                <w:szCs w:val="18"/>
              </w:rPr>
              <w:t>2</w:t>
            </w:r>
            <w:r w:rsidRPr="00802F81">
              <w:rPr>
                <w:rFonts w:eastAsia="仿宋_GB2312"/>
                <w:b/>
                <w:sz w:val="18"/>
                <w:szCs w:val="18"/>
              </w:rPr>
              <w:t>.5</w:t>
            </w:r>
          </w:p>
        </w:tc>
        <w:tc>
          <w:tcPr>
            <w:tcW w:w="228"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5</w:t>
            </w:r>
            <w:r w:rsidRPr="00802F81">
              <w:rPr>
                <w:rFonts w:eastAsia="仿宋_GB2312" w:hint="eastAsia"/>
                <w:b/>
                <w:sz w:val="18"/>
                <w:szCs w:val="18"/>
              </w:rPr>
              <w:t>96</w:t>
            </w:r>
          </w:p>
        </w:tc>
        <w:tc>
          <w:tcPr>
            <w:tcW w:w="204"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5</w:t>
            </w:r>
            <w:r w:rsidRPr="00802F81">
              <w:rPr>
                <w:rFonts w:eastAsia="仿宋_GB2312" w:hint="eastAsia"/>
                <w:b/>
                <w:sz w:val="18"/>
                <w:szCs w:val="18"/>
              </w:rPr>
              <w:t>96</w:t>
            </w:r>
          </w:p>
        </w:tc>
        <w:tc>
          <w:tcPr>
            <w:tcW w:w="19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172</w:t>
            </w:r>
          </w:p>
        </w:tc>
        <w:tc>
          <w:tcPr>
            <w:tcW w:w="18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140</w:t>
            </w:r>
          </w:p>
        </w:tc>
        <w:tc>
          <w:tcPr>
            <w:tcW w:w="18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208</w:t>
            </w:r>
          </w:p>
        </w:tc>
        <w:tc>
          <w:tcPr>
            <w:tcW w:w="21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76</w:t>
            </w:r>
          </w:p>
        </w:tc>
        <w:tc>
          <w:tcPr>
            <w:tcW w:w="19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0</w:t>
            </w:r>
          </w:p>
        </w:tc>
        <w:tc>
          <w:tcPr>
            <w:tcW w:w="17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0</w:t>
            </w:r>
          </w:p>
        </w:tc>
        <w:tc>
          <w:tcPr>
            <w:tcW w:w="15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0</w:t>
            </w:r>
          </w:p>
        </w:tc>
        <w:tc>
          <w:tcPr>
            <w:tcW w:w="18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0</w:t>
            </w:r>
          </w:p>
        </w:tc>
        <w:tc>
          <w:tcPr>
            <w:tcW w:w="410" w:type="pct"/>
            <w:vAlign w:val="center"/>
          </w:tcPr>
          <w:p w:rsidR="00013E17" w:rsidRPr="00802F81" w:rsidRDefault="00013E17">
            <w:pPr>
              <w:adjustRightInd w:val="0"/>
              <w:snapToGrid w:val="0"/>
              <w:spacing w:line="240" w:lineRule="exact"/>
              <w:jc w:val="center"/>
              <w:rPr>
                <w:rFonts w:eastAsia="仿宋_GB2312"/>
                <w:b/>
                <w:sz w:val="18"/>
                <w:szCs w:val="18"/>
              </w:rPr>
            </w:pPr>
          </w:p>
        </w:tc>
      </w:tr>
      <w:tr w:rsidR="00802F81" w:rsidRPr="00802F81" w:rsidTr="00B64705">
        <w:trPr>
          <w:cantSplit/>
          <w:trHeight w:val="454"/>
          <w:jc w:val="center"/>
        </w:trPr>
        <w:tc>
          <w:tcPr>
            <w:tcW w:w="223" w:type="pct"/>
            <w:vMerge w:val="restart"/>
            <w:textDirection w:val="tbRlV"/>
            <w:vAlign w:val="center"/>
          </w:tcPr>
          <w:p w:rsidR="00013E17" w:rsidRPr="00802F81" w:rsidRDefault="00BC7A65">
            <w:pPr>
              <w:adjustRightInd w:val="0"/>
              <w:snapToGrid w:val="0"/>
              <w:spacing w:line="240" w:lineRule="exact"/>
              <w:jc w:val="center"/>
              <w:rPr>
                <w:rFonts w:eastAsia="仿宋_GB2312"/>
                <w:b/>
                <w:spacing w:val="40"/>
                <w:sz w:val="18"/>
                <w:szCs w:val="18"/>
              </w:rPr>
            </w:pPr>
            <w:r w:rsidRPr="00802F81">
              <w:rPr>
                <w:rFonts w:eastAsia="仿宋_GB2312"/>
                <w:b/>
                <w:spacing w:val="40"/>
                <w:sz w:val="18"/>
                <w:szCs w:val="18"/>
              </w:rPr>
              <w:t>学科（专业）基础课</w:t>
            </w: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4050155</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广告学概论</w:t>
            </w:r>
            <w:r w:rsidRPr="00802F81">
              <w:rPr>
                <w:rFonts w:eastAsia="仿宋_GB2312" w:hint="eastAsia"/>
                <w:bCs/>
                <w:sz w:val="18"/>
                <w:szCs w:val="18"/>
              </w:rPr>
              <w:t>A</w:t>
            </w:r>
          </w:p>
          <w:p w:rsidR="00013E17" w:rsidRPr="00802F81" w:rsidRDefault="00BC7A65">
            <w:pPr>
              <w:adjustRightInd w:val="0"/>
              <w:snapToGrid w:val="0"/>
              <w:spacing w:line="240" w:lineRule="exact"/>
              <w:jc w:val="left"/>
              <w:rPr>
                <w:rFonts w:eastAsia="黑体"/>
                <w:bCs/>
                <w:sz w:val="18"/>
                <w:szCs w:val="18"/>
              </w:rPr>
            </w:pPr>
            <w:r w:rsidRPr="00802F81">
              <w:rPr>
                <w:rFonts w:eastAsia="黑体"/>
                <w:bCs/>
                <w:sz w:val="18"/>
                <w:szCs w:val="18"/>
              </w:rPr>
              <w:t>Introduction to Advertising</w:t>
            </w:r>
            <w:r w:rsidRPr="00802F81">
              <w:rPr>
                <w:rFonts w:eastAsia="黑体" w:hint="eastAsia"/>
                <w:bCs/>
                <w:sz w:val="18"/>
                <w:szCs w:val="18"/>
              </w:rPr>
              <w:t xml:space="preserve"> A</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4050156</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传播学概论</w:t>
            </w:r>
            <w:r w:rsidRPr="00802F81">
              <w:rPr>
                <w:rFonts w:eastAsia="仿宋_GB2312" w:hint="eastAsia"/>
                <w:bCs/>
                <w:sz w:val="18"/>
                <w:szCs w:val="18"/>
              </w:rPr>
              <w:t>A</w:t>
            </w:r>
          </w:p>
          <w:p w:rsidR="00013E17" w:rsidRPr="00802F81" w:rsidRDefault="00BC7A65">
            <w:pPr>
              <w:adjustRightInd w:val="0"/>
              <w:snapToGrid w:val="0"/>
              <w:spacing w:line="240" w:lineRule="exact"/>
              <w:jc w:val="left"/>
              <w:rPr>
                <w:bCs/>
                <w:sz w:val="18"/>
                <w:szCs w:val="18"/>
              </w:rPr>
            </w:pPr>
            <w:r w:rsidRPr="00802F81">
              <w:rPr>
                <w:rStyle w:val="a6"/>
                <w:b w:val="0"/>
                <w:bCs w:val="0"/>
                <w:sz w:val="18"/>
                <w:szCs w:val="18"/>
              </w:rPr>
              <w:t>Introduction to Communication</w:t>
            </w:r>
            <w:r w:rsidRPr="00802F81">
              <w:rPr>
                <w:rStyle w:val="a6"/>
                <w:rFonts w:hint="eastAsia"/>
                <w:b w:val="0"/>
                <w:bCs w:val="0"/>
                <w:sz w:val="18"/>
                <w:szCs w:val="18"/>
              </w:rPr>
              <w:t xml:space="preserve"> A</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4050157</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创意思维训练</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Training of Creative Thinking</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4050217</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广告美学</w:t>
            </w:r>
          </w:p>
          <w:p w:rsidR="00013E17" w:rsidRPr="00802F81" w:rsidRDefault="00BC7A65">
            <w:pPr>
              <w:adjustRightInd w:val="0"/>
              <w:snapToGrid w:val="0"/>
              <w:spacing w:line="240" w:lineRule="exact"/>
              <w:jc w:val="left"/>
              <w:rPr>
                <w:rFonts w:eastAsia="仿宋_GB2312"/>
                <w:bCs/>
                <w:sz w:val="18"/>
                <w:szCs w:val="18"/>
              </w:rPr>
            </w:pPr>
            <w:r w:rsidRPr="00802F81">
              <w:rPr>
                <w:rFonts w:eastAsia="黑体"/>
                <w:bCs/>
                <w:sz w:val="18"/>
                <w:szCs w:val="18"/>
              </w:rPr>
              <w:t>Advertising Aesthetics</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2.5</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4050319</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品牌学概论</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Introduction to Branding</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48</w:t>
            </w: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4050279</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影视广告创作</w:t>
            </w:r>
            <w:r w:rsidRPr="00802F81">
              <w:rPr>
                <w:rFonts w:eastAsia="仿宋_GB2312"/>
                <w:bCs/>
                <w:sz w:val="18"/>
                <w:szCs w:val="18"/>
              </w:rPr>
              <w:t>基础</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Basis of Film and Television Advertisement Creation</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64</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64</w:t>
            </w: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4050312</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广告导演基础</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Basis of Advertising Director</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4050322</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网络与新媒体概论</w:t>
            </w:r>
            <w:r w:rsidRPr="00802F81">
              <w:rPr>
                <w:rFonts w:eastAsia="仿宋_GB2312" w:hint="eastAsia"/>
                <w:bCs/>
                <w:sz w:val="18"/>
                <w:szCs w:val="18"/>
              </w:rPr>
              <w:t>A</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Introduction to Network and New Media</w:t>
            </w:r>
            <w:r w:rsidRPr="00802F81">
              <w:rPr>
                <w:rFonts w:eastAsia="仿宋_GB2312" w:hint="eastAsia"/>
                <w:bCs/>
                <w:sz w:val="18"/>
                <w:szCs w:val="18"/>
              </w:rPr>
              <w:t xml:space="preserve"> A</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48</w:t>
            </w: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4050313</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广告学经典著作导读</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Introduction to Advertising Classics</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32</w:t>
            </w: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4050303</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传播学研究方法</w:t>
            </w:r>
            <w:r w:rsidRPr="00802F81">
              <w:rPr>
                <w:rFonts w:eastAsia="仿宋_GB2312" w:hint="eastAsia"/>
                <w:bCs/>
                <w:sz w:val="18"/>
                <w:szCs w:val="18"/>
              </w:rPr>
              <w:t>A</w:t>
            </w:r>
          </w:p>
          <w:p w:rsidR="00013E17" w:rsidRPr="00802F81" w:rsidRDefault="00BC7A65">
            <w:pPr>
              <w:adjustRightInd w:val="0"/>
              <w:snapToGrid w:val="0"/>
              <w:spacing w:line="240" w:lineRule="exact"/>
              <w:jc w:val="left"/>
              <w:rPr>
                <w:bCs/>
                <w:sz w:val="18"/>
                <w:szCs w:val="18"/>
              </w:rPr>
            </w:pPr>
            <w:r w:rsidRPr="00802F81">
              <w:rPr>
                <w:bCs/>
                <w:sz w:val="18"/>
                <w:szCs w:val="18"/>
              </w:rPr>
              <w:t>Communication Research Methods</w:t>
            </w:r>
            <w:r w:rsidRPr="00802F81">
              <w:rPr>
                <w:rFonts w:hint="eastAsia"/>
                <w:bCs/>
                <w:sz w:val="18"/>
                <w:szCs w:val="18"/>
              </w:rPr>
              <w:t xml:space="preserve"> A</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48</w:t>
            </w: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1733" w:type="pct"/>
            <w:gridSpan w:val="4"/>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小计</w:t>
            </w:r>
          </w:p>
        </w:tc>
        <w:tc>
          <w:tcPr>
            <w:tcW w:w="350"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27.5</w:t>
            </w:r>
          </w:p>
        </w:tc>
        <w:tc>
          <w:tcPr>
            <w:tcW w:w="228"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440</w:t>
            </w:r>
          </w:p>
        </w:tc>
        <w:tc>
          <w:tcPr>
            <w:tcW w:w="204"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376</w:t>
            </w:r>
          </w:p>
        </w:tc>
        <w:tc>
          <w:tcPr>
            <w:tcW w:w="19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64</w:t>
            </w:r>
          </w:p>
        </w:tc>
        <w:tc>
          <w:tcPr>
            <w:tcW w:w="173"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128</w:t>
            </w:r>
          </w:p>
        </w:tc>
        <w:tc>
          <w:tcPr>
            <w:tcW w:w="18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104</w:t>
            </w:r>
          </w:p>
        </w:tc>
        <w:tc>
          <w:tcPr>
            <w:tcW w:w="18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80</w:t>
            </w:r>
          </w:p>
        </w:tc>
        <w:tc>
          <w:tcPr>
            <w:tcW w:w="21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48</w:t>
            </w:r>
          </w:p>
        </w:tc>
        <w:tc>
          <w:tcPr>
            <w:tcW w:w="19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48</w:t>
            </w:r>
          </w:p>
        </w:tc>
        <w:tc>
          <w:tcPr>
            <w:tcW w:w="17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32</w:t>
            </w:r>
          </w:p>
        </w:tc>
        <w:tc>
          <w:tcPr>
            <w:tcW w:w="15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0</w:t>
            </w:r>
          </w:p>
        </w:tc>
        <w:tc>
          <w:tcPr>
            <w:tcW w:w="18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0</w:t>
            </w:r>
          </w:p>
        </w:tc>
        <w:tc>
          <w:tcPr>
            <w:tcW w:w="410" w:type="pct"/>
            <w:vAlign w:val="center"/>
          </w:tcPr>
          <w:p w:rsidR="00013E17" w:rsidRPr="00802F81" w:rsidRDefault="00013E17">
            <w:pPr>
              <w:adjustRightInd w:val="0"/>
              <w:snapToGrid w:val="0"/>
              <w:spacing w:line="240" w:lineRule="exact"/>
              <w:jc w:val="center"/>
              <w:rPr>
                <w:rFonts w:eastAsia="仿宋_GB2312"/>
                <w:b/>
                <w:sz w:val="18"/>
                <w:szCs w:val="18"/>
              </w:rPr>
            </w:pPr>
          </w:p>
        </w:tc>
      </w:tr>
      <w:tr w:rsidR="00802F81" w:rsidRPr="00802F81" w:rsidTr="00B64705">
        <w:trPr>
          <w:cantSplit/>
          <w:trHeight w:val="454"/>
          <w:jc w:val="center"/>
        </w:trPr>
        <w:tc>
          <w:tcPr>
            <w:tcW w:w="223"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专</w:t>
            </w:r>
          </w:p>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业</w:t>
            </w:r>
          </w:p>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
                <w:sz w:val="18"/>
                <w:szCs w:val="18"/>
              </w:rPr>
              <w:t>课</w:t>
            </w: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4060053</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市场营销学</w:t>
            </w:r>
            <w:r w:rsidRPr="00802F81">
              <w:rPr>
                <w:rFonts w:eastAsia="仿宋_GB2312" w:hint="eastAsia"/>
                <w:bCs/>
                <w:sz w:val="18"/>
                <w:szCs w:val="18"/>
              </w:rPr>
              <w:t>F</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Marketing</w:t>
            </w:r>
            <w:r w:rsidRPr="00802F81">
              <w:rPr>
                <w:rFonts w:eastAsia="仿宋_GB2312" w:hint="eastAsia"/>
                <w:bCs/>
                <w:sz w:val="18"/>
                <w:szCs w:val="18"/>
              </w:rPr>
              <w:t xml:space="preserve"> F</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48</w:t>
            </w: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经合</w:t>
            </w:r>
            <w:r w:rsidRPr="00802F81">
              <w:rPr>
                <w:rFonts w:eastAsia="仿宋_GB2312"/>
                <w:bCs/>
                <w:sz w:val="18"/>
                <w:szCs w:val="18"/>
              </w:rPr>
              <w:t>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4060421</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市场调查与统计分析</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Market Research and Data Analysis</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48</w:t>
            </w: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经合</w:t>
            </w:r>
            <w:r w:rsidRPr="00802F81">
              <w:rPr>
                <w:rFonts w:eastAsia="仿宋_GB2312"/>
                <w:bCs/>
                <w:sz w:val="18"/>
                <w:szCs w:val="18"/>
              </w:rPr>
              <w:t>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4060037</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广告史</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cs/>
              </w:rPr>
              <w:t>H</w:t>
            </w:r>
            <w:r w:rsidRPr="00802F81">
              <w:rPr>
                <w:rFonts w:eastAsia="仿宋_GB2312"/>
                <w:bCs/>
                <w:sz w:val="18"/>
                <w:szCs w:val="18"/>
              </w:rPr>
              <w:t>istory of Advertising</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4060061</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消费者洞察</w:t>
            </w:r>
            <w:r w:rsidRPr="00802F81">
              <w:rPr>
                <w:rFonts w:eastAsia="仿宋_GB2312" w:hint="eastAsia"/>
                <w:bCs/>
                <w:sz w:val="18"/>
                <w:szCs w:val="18"/>
              </w:rPr>
              <w:t>A</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Consumer Insight A</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4060068</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电脑图文设计</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Computer Graphic Design</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64</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64</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64</w:t>
            </w: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90"/>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4060078</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广告创意与策划</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Advertising Creativity and Planning</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4060076</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公共关系原理与实务</w:t>
            </w:r>
            <w:r w:rsidRPr="00802F81">
              <w:rPr>
                <w:rFonts w:eastAsia="仿宋_GB2312" w:hint="eastAsia"/>
                <w:bCs/>
                <w:sz w:val="18"/>
                <w:szCs w:val="18"/>
              </w:rPr>
              <w:t>A</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Principles and Practices of Public Relation</w:t>
            </w:r>
            <w:r w:rsidRPr="00802F81">
              <w:rPr>
                <w:rFonts w:eastAsia="仿宋_GB2312" w:hint="eastAsia"/>
                <w:bCs/>
                <w:sz w:val="18"/>
                <w:szCs w:val="18"/>
              </w:rPr>
              <w:t xml:space="preserve"> A</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4060079</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广告文案写作</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Advertising Copywriting</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24</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24</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4060088</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品牌传播策划</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Brand Communication Planning</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64</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64</w:t>
            </w:r>
          </w:p>
        </w:tc>
        <w:tc>
          <w:tcPr>
            <w:tcW w:w="17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35" w:type="pct"/>
            <w:gridSpan w:val="2"/>
            <w:vAlign w:val="center"/>
          </w:tcPr>
          <w:p w:rsidR="00013E17" w:rsidRPr="00802F81" w:rsidRDefault="00BC7A65">
            <w:pPr>
              <w:widowControl/>
              <w:jc w:val="center"/>
              <w:textAlignment w:val="bottom"/>
              <w:rPr>
                <w:sz w:val="18"/>
                <w:szCs w:val="18"/>
              </w:rPr>
            </w:pPr>
            <w:r w:rsidRPr="00802F81">
              <w:rPr>
                <w:kern w:val="0"/>
                <w:sz w:val="18"/>
                <w:szCs w:val="18"/>
                <w:lang w:bidi="ar"/>
              </w:rPr>
              <w:t>4060103</w:t>
            </w:r>
          </w:p>
        </w:tc>
        <w:tc>
          <w:tcPr>
            <w:tcW w:w="1398" w:type="pct"/>
            <w:gridSpan w:val="2"/>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影视广告创作</w:t>
            </w:r>
            <w:r w:rsidRPr="00802F81">
              <w:rPr>
                <w:rFonts w:eastAsia="仿宋_GB2312" w:hint="eastAsia"/>
                <w:bCs/>
                <w:sz w:val="18"/>
                <w:szCs w:val="18"/>
              </w:rPr>
              <w:t>A</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Film and Television Advertisement Creation</w:t>
            </w:r>
            <w:r w:rsidRPr="00802F81">
              <w:rPr>
                <w:rFonts w:eastAsia="仿宋_GB2312" w:hint="eastAsia"/>
                <w:bCs/>
                <w:sz w:val="18"/>
                <w:szCs w:val="18"/>
              </w:rPr>
              <w:t xml:space="preserve"> A</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5.0</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80</w:t>
            </w:r>
          </w:p>
        </w:tc>
        <w:tc>
          <w:tcPr>
            <w:tcW w:w="204"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48</w:t>
            </w:r>
          </w:p>
        </w:tc>
        <w:tc>
          <w:tcPr>
            <w:tcW w:w="19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80</w:t>
            </w: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BC7A65">
            <w:pPr>
              <w:jc w:val="center"/>
              <w:rPr>
                <w:sz w:val="18"/>
                <w:szCs w:val="18"/>
              </w:rPr>
            </w:pPr>
            <w:r w:rsidRPr="00802F81">
              <w:rPr>
                <w:rFonts w:eastAsia="仿宋_GB2312"/>
                <w:bCs/>
                <w:sz w:val="18"/>
                <w:szCs w:val="18"/>
              </w:rPr>
              <w:t>传媒学院</w:t>
            </w:r>
          </w:p>
        </w:tc>
      </w:tr>
      <w:tr w:rsidR="00802F81" w:rsidRPr="00802F81" w:rsidTr="00B64705">
        <w:trPr>
          <w:cantSplit/>
          <w:trHeight w:val="454"/>
          <w:jc w:val="center"/>
        </w:trPr>
        <w:tc>
          <w:tcPr>
            <w:tcW w:w="223"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1733" w:type="pct"/>
            <w:gridSpan w:val="4"/>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小计</w:t>
            </w:r>
          </w:p>
        </w:tc>
        <w:tc>
          <w:tcPr>
            <w:tcW w:w="350"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33</w:t>
            </w:r>
          </w:p>
        </w:tc>
        <w:tc>
          <w:tcPr>
            <w:tcW w:w="228"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528</w:t>
            </w:r>
          </w:p>
        </w:tc>
        <w:tc>
          <w:tcPr>
            <w:tcW w:w="204"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384</w:t>
            </w:r>
          </w:p>
        </w:tc>
        <w:tc>
          <w:tcPr>
            <w:tcW w:w="19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144</w:t>
            </w:r>
          </w:p>
        </w:tc>
        <w:tc>
          <w:tcPr>
            <w:tcW w:w="173"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0</w:t>
            </w:r>
          </w:p>
        </w:tc>
        <w:tc>
          <w:tcPr>
            <w:tcW w:w="18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128</w:t>
            </w:r>
          </w:p>
        </w:tc>
        <w:tc>
          <w:tcPr>
            <w:tcW w:w="18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96</w:t>
            </w:r>
          </w:p>
        </w:tc>
        <w:tc>
          <w:tcPr>
            <w:tcW w:w="21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112</w:t>
            </w:r>
          </w:p>
        </w:tc>
        <w:tc>
          <w:tcPr>
            <w:tcW w:w="19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112</w:t>
            </w:r>
          </w:p>
        </w:tc>
        <w:tc>
          <w:tcPr>
            <w:tcW w:w="17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80</w:t>
            </w:r>
          </w:p>
        </w:tc>
        <w:tc>
          <w:tcPr>
            <w:tcW w:w="15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0</w:t>
            </w:r>
          </w:p>
        </w:tc>
        <w:tc>
          <w:tcPr>
            <w:tcW w:w="18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0</w:t>
            </w:r>
          </w:p>
        </w:tc>
        <w:tc>
          <w:tcPr>
            <w:tcW w:w="410" w:type="pct"/>
            <w:vAlign w:val="center"/>
          </w:tcPr>
          <w:p w:rsidR="00013E17" w:rsidRPr="00802F81" w:rsidRDefault="00013E17">
            <w:pPr>
              <w:adjustRightInd w:val="0"/>
              <w:snapToGrid w:val="0"/>
              <w:spacing w:line="240" w:lineRule="exact"/>
              <w:jc w:val="center"/>
              <w:rPr>
                <w:rFonts w:eastAsia="仿宋_GB2312"/>
                <w:b/>
                <w:sz w:val="18"/>
                <w:szCs w:val="18"/>
              </w:rPr>
            </w:pPr>
          </w:p>
        </w:tc>
      </w:tr>
      <w:tr w:rsidR="00802F81" w:rsidRPr="00802F81" w:rsidTr="00B64705">
        <w:trPr>
          <w:cantSplit/>
          <w:trHeight w:val="454"/>
          <w:jc w:val="center"/>
        </w:trPr>
        <w:tc>
          <w:tcPr>
            <w:tcW w:w="1956" w:type="pct"/>
            <w:gridSpan w:val="5"/>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必修课合计</w:t>
            </w:r>
          </w:p>
        </w:tc>
        <w:tc>
          <w:tcPr>
            <w:tcW w:w="350"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9</w:t>
            </w:r>
            <w:r w:rsidRPr="00802F81">
              <w:rPr>
                <w:rFonts w:eastAsia="仿宋_GB2312" w:hint="eastAsia"/>
                <w:b/>
                <w:sz w:val="18"/>
                <w:szCs w:val="18"/>
              </w:rPr>
              <w:t>3</w:t>
            </w:r>
          </w:p>
        </w:tc>
        <w:tc>
          <w:tcPr>
            <w:tcW w:w="228"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15</w:t>
            </w:r>
            <w:r w:rsidRPr="00802F81">
              <w:rPr>
                <w:rFonts w:eastAsia="仿宋_GB2312" w:hint="eastAsia"/>
                <w:b/>
                <w:sz w:val="18"/>
                <w:szCs w:val="18"/>
              </w:rPr>
              <w:t>64</w:t>
            </w:r>
          </w:p>
        </w:tc>
        <w:tc>
          <w:tcPr>
            <w:tcW w:w="204"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13</w:t>
            </w:r>
            <w:r w:rsidRPr="00802F81">
              <w:rPr>
                <w:rFonts w:eastAsia="仿宋_GB2312" w:hint="eastAsia"/>
                <w:b/>
                <w:sz w:val="18"/>
                <w:szCs w:val="18"/>
              </w:rPr>
              <w:t>56</w:t>
            </w:r>
          </w:p>
        </w:tc>
        <w:tc>
          <w:tcPr>
            <w:tcW w:w="19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208</w:t>
            </w:r>
          </w:p>
        </w:tc>
        <w:tc>
          <w:tcPr>
            <w:tcW w:w="173"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300</w:t>
            </w:r>
          </w:p>
        </w:tc>
        <w:tc>
          <w:tcPr>
            <w:tcW w:w="18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372</w:t>
            </w:r>
          </w:p>
        </w:tc>
        <w:tc>
          <w:tcPr>
            <w:tcW w:w="18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3</w:t>
            </w:r>
            <w:r w:rsidRPr="00802F81">
              <w:rPr>
                <w:rFonts w:eastAsia="仿宋_GB2312" w:hint="eastAsia"/>
                <w:b/>
                <w:sz w:val="18"/>
                <w:szCs w:val="18"/>
              </w:rPr>
              <w:t>84</w:t>
            </w:r>
          </w:p>
        </w:tc>
        <w:tc>
          <w:tcPr>
            <w:tcW w:w="21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236</w:t>
            </w:r>
          </w:p>
        </w:tc>
        <w:tc>
          <w:tcPr>
            <w:tcW w:w="19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160</w:t>
            </w:r>
          </w:p>
        </w:tc>
        <w:tc>
          <w:tcPr>
            <w:tcW w:w="17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112</w:t>
            </w:r>
          </w:p>
        </w:tc>
        <w:tc>
          <w:tcPr>
            <w:tcW w:w="15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0</w:t>
            </w:r>
          </w:p>
        </w:tc>
        <w:tc>
          <w:tcPr>
            <w:tcW w:w="18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0</w:t>
            </w:r>
          </w:p>
        </w:tc>
        <w:tc>
          <w:tcPr>
            <w:tcW w:w="410" w:type="pct"/>
            <w:vAlign w:val="center"/>
          </w:tcPr>
          <w:p w:rsidR="00013E17" w:rsidRPr="00802F81" w:rsidRDefault="00013E17">
            <w:pPr>
              <w:adjustRightInd w:val="0"/>
              <w:snapToGrid w:val="0"/>
              <w:spacing w:line="240" w:lineRule="exact"/>
              <w:jc w:val="center"/>
              <w:rPr>
                <w:rFonts w:eastAsia="仿宋_GB2312"/>
                <w:b/>
                <w:sz w:val="18"/>
                <w:szCs w:val="18"/>
              </w:rPr>
            </w:pPr>
          </w:p>
        </w:tc>
      </w:tr>
      <w:tr w:rsidR="00802F81" w:rsidRPr="00802F81" w:rsidTr="00B64705">
        <w:trPr>
          <w:cantSplit/>
          <w:trHeight w:val="454"/>
          <w:jc w:val="center"/>
        </w:trPr>
        <w:tc>
          <w:tcPr>
            <w:tcW w:w="515" w:type="pct"/>
            <w:gridSpan w:val="2"/>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选修课</w:t>
            </w:r>
          </w:p>
        </w:tc>
        <w:tc>
          <w:tcPr>
            <w:tcW w:w="1442" w:type="pct"/>
            <w:gridSpan w:val="3"/>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专业拓展课</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22</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352</w:t>
            </w:r>
          </w:p>
        </w:tc>
        <w:tc>
          <w:tcPr>
            <w:tcW w:w="20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1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64</w:t>
            </w:r>
          </w:p>
        </w:tc>
        <w:tc>
          <w:tcPr>
            <w:tcW w:w="1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128</w:t>
            </w:r>
          </w:p>
        </w:tc>
        <w:tc>
          <w:tcPr>
            <w:tcW w:w="17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96</w:t>
            </w:r>
          </w:p>
        </w:tc>
        <w:tc>
          <w:tcPr>
            <w:tcW w:w="15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64</w:t>
            </w: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013E17">
            <w:pPr>
              <w:adjustRightInd w:val="0"/>
              <w:snapToGrid w:val="0"/>
              <w:spacing w:line="240" w:lineRule="exact"/>
              <w:jc w:val="center"/>
              <w:rPr>
                <w:rFonts w:eastAsia="仿宋_GB2312"/>
                <w:bCs/>
                <w:sz w:val="18"/>
                <w:szCs w:val="18"/>
              </w:rPr>
            </w:pPr>
          </w:p>
        </w:tc>
      </w:tr>
      <w:tr w:rsidR="00802F81" w:rsidRPr="00802F81" w:rsidTr="00B64705">
        <w:trPr>
          <w:cantSplit/>
          <w:trHeight w:val="454"/>
          <w:jc w:val="center"/>
        </w:trPr>
        <w:tc>
          <w:tcPr>
            <w:tcW w:w="515" w:type="pct"/>
            <w:gridSpan w:val="2"/>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1442" w:type="pct"/>
            <w:gridSpan w:val="3"/>
            <w:vAlign w:val="center"/>
          </w:tcPr>
          <w:p w:rsidR="00013E17" w:rsidRPr="00802F81" w:rsidRDefault="00BC7A65">
            <w:pPr>
              <w:adjustRightInd w:val="0"/>
              <w:snapToGrid w:val="0"/>
              <w:spacing w:line="240" w:lineRule="exact"/>
              <w:ind w:leftChars="-33" w:left="-9" w:hangingChars="33" w:hanging="60"/>
              <w:jc w:val="center"/>
              <w:rPr>
                <w:rFonts w:eastAsia="仿宋_GB2312"/>
                <w:b/>
                <w:sz w:val="18"/>
                <w:szCs w:val="18"/>
              </w:rPr>
            </w:pPr>
            <w:r w:rsidRPr="00802F81">
              <w:rPr>
                <w:rFonts w:eastAsia="仿宋_GB2312"/>
                <w:b/>
                <w:sz w:val="18"/>
                <w:szCs w:val="18"/>
              </w:rPr>
              <w:t>通识课程（选修）</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12</w:t>
            </w:r>
          </w:p>
        </w:tc>
        <w:tc>
          <w:tcPr>
            <w:tcW w:w="22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192</w:t>
            </w:r>
          </w:p>
        </w:tc>
        <w:tc>
          <w:tcPr>
            <w:tcW w:w="20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9"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1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1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64</w:t>
            </w:r>
          </w:p>
        </w:tc>
        <w:tc>
          <w:tcPr>
            <w:tcW w:w="17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64</w:t>
            </w:r>
          </w:p>
        </w:tc>
        <w:tc>
          <w:tcPr>
            <w:tcW w:w="15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5"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410" w:type="pct"/>
            <w:vAlign w:val="center"/>
          </w:tcPr>
          <w:p w:rsidR="00013E17" w:rsidRPr="00802F81" w:rsidRDefault="00013E17">
            <w:pPr>
              <w:adjustRightInd w:val="0"/>
              <w:snapToGrid w:val="0"/>
              <w:spacing w:line="240" w:lineRule="exact"/>
              <w:jc w:val="center"/>
              <w:rPr>
                <w:rFonts w:eastAsia="仿宋_GB2312"/>
                <w:bCs/>
                <w:sz w:val="18"/>
                <w:szCs w:val="18"/>
              </w:rPr>
            </w:pPr>
          </w:p>
        </w:tc>
      </w:tr>
      <w:tr w:rsidR="00802F81" w:rsidRPr="00802F81" w:rsidTr="00B64705">
        <w:trPr>
          <w:cantSplit/>
          <w:trHeight w:val="454"/>
          <w:jc w:val="center"/>
        </w:trPr>
        <w:tc>
          <w:tcPr>
            <w:tcW w:w="1956" w:type="pct"/>
            <w:gridSpan w:val="5"/>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课内学时、学分总合计</w:t>
            </w:r>
          </w:p>
        </w:tc>
        <w:tc>
          <w:tcPr>
            <w:tcW w:w="350"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12</w:t>
            </w:r>
            <w:r w:rsidRPr="00802F81">
              <w:rPr>
                <w:rFonts w:eastAsia="仿宋_GB2312" w:hint="eastAsia"/>
                <w:b/>
                <w:sz w:val="18"/>
                <w:szCs w:val="18"/>
              </w:rPr>
              <w:t>7</w:t>
            </w:r>
          </w:p>
        </w:tc>
        <w:tc>
          <w:tcPr>
            <w:tcW w:w="228"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2</w:t>
            </w:r>
            <w:r w:rsidRPr="00802F81">
              <w:rPr>
                <w:rFonts w:eastAsia="仿宋_GB2312" w:hint="eastAsia"/>
                <w:b/>
                <w:sz w:val="18"/>
                <w:szCs w:val="18"/>
              </w:rPr>
              <w:t>108</w:t>
            </w:r>
          </w:p>
        </w:tc>
        <w:tc>
          <w:tcPr>
            <w:tcW w:w="204"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193"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173"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300</w:t>
            </w:r>
          </w:p>
        </w:tc>
        <w:tc>
          <w:tcPr>
            <w:tcW w:w="18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372</w:t>
            </w:r>
          </w:p>
        </w:tc>
        <w:tc>
          <w:tcPr>
            <w:tcW w:w="18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4</w:t>
            </w:r>
            <w:r w:rsidRPr="00802F81">
              <w:rPr>
                <w:rFonts w:eastAsia="仿宋_GB2312" w:hint="eastAsia"/>
                <w:b/>
                <w:sz w:val="18"/>
                <w:szCs w:val="18"/>
              </w:rPr>
              <w:t>16</w:t>
            </w:r>
          </w:p>
        </w:tc>
        <w:tc>
          <w:tcPr>
            <w:tcW w:w="21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332</w:t>
            </w:r>
          </w:p>
        </w:tc>
        <w:tc>
          <w:tcPr>
            <w:tcW w:w="19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352</w:t>
            </w:r>
          </w:p>
        </w:tc>
        <w:tc>
          <w:tcPr>
            <w:tcW w:w="17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272</w:t>
            </w:r>
          </w:p>
        </w:tc>
        <w:tc>
          <w:tcPr>
            <w:tcW w:w="15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64</w:t>
            </w:r>
          </w:p>
        </w:tc>
        <w:tc>
          <w:tcPr>
            <w:tcW w:w="18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0</w:t>
            </w:r>
          </w:p>
        </w:tc>
        <w:tc>
          <w:tcPr>
            <w:tcW w:w="410" w:type="pct"/>
            <w:vAlign w:val="center"/>
          </w:tcPr>
          <w:p w:rsidR="00013E17" w:rsidRPr="00802F81" w:rsidRDefault="00013E17">
            <w:pPr>
              <w:adjustRightInd w:val="0"/>
              <w:snapToGrid w:val="0"/>
              <w:spacing w:line="240" w:lineRule="exact"/>
              <w:jc w:val="center"/>
              <w:rPr>
                <w:rFonts w:eastAsia="仿宋_GB2312"/>
                <w:b/>
                <w:sz w:val="18"/>
                <w:szCs w:val="18"/>
              </w:rPr>
            </w:pPr>
          </w:p>
        </w:tc>
      </w:tr>
      <w:tr w:rsidR="00802F81" w:rsidRPr="00802F81" w:rsidTr="00B64705">
        <w:trPr>
          <w:cantSplit/>
          <w:trHeight w:val="454"/>
          <w:jc w:val="center"/>
        </w:trPr>
        <w:tc>
          <w:tcPr>
            <w:tcW w:w="631" w:type="pct"/>
            <w:gridSpan w:val="4"/>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实践教学</w:t>
            </w:r>
          </w:p>
        </w:tc>
        <w:tc>
          <w:tcPr>
            <w:tcW w:w="132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学分</w:t>
            </w:r>
          </w:p>
        </w:tc>
        <w:tc>
          <w:tcPr>
            <w:tcW w:w="3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36</w:t>
            </w:r>
          </w:p>
        </w:tc>
        <w:tc>
          <w:tcPr>
            <w:tcW w:w="228"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0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93" w:type="pct"/>
          </w:tcPr>
          <w:p w:rsidR="00013E17" w:rsidRPr="00802F81" w:rsidRDefault="00013E17">
            <w:pPr>
              <w:adjustRightInd w:val="0"/>
              <w:snapToGrid w:val="0"/>
              <w:spacing w:line="240" w:lineRule="exact"/>
              <w:jc w:val="center"/>
              <w:rPr>
                <w:rFonts w:eastAsia="仿宋_GB2312"/>
                <w:bCs/>
                <w:sz w:val="18"/>
                <w:szCs w:val="18"/>
              </w:rPr>
            </w:pPr>
          </w:p>
        </w:tc>
        <w:tc>
          <w:tcPr>
            <w:tcW w:w="173"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186"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2</w:t>
            </w:r>
          </w:p>
        </w:tc>
        <w:tc>
          <w:tcPr>
            <w:tcW w:w="18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1</w:t>
            </w:r>
          </w:p>
        </w:tc>
        <w:tc>
          <w:tcPr>
            <w:tcW w:w="18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w:t>
            </w:r>
          </w:p>
        </w:tc>
        <w:tc>
          <w:tcPr>
            <w:tcW w:w="21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3</w:t>
            </w:r>
          </w:p>
        </w:tc>
        <w:tc>
          <w:tcPr>
            <w:tcW w:w="1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2</w:t>
            </w:r>
          </w:p>
        </w:tc>
        <w:tc>
          <w:tcPr>
            <w:tcW w:w="17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1</w:t>
            </w:r>
          </w:p>
        </w:tc>
        <w:tc>
          <w:tcPr>
            <w:tcW w:w="15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5</w:t>
            </w:r>
          </w:p>
        </w:tc>
        <w:tc>
          <w:tcPr>
            <w:tcW w:w="185"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10</w:t>
            </w:r>
          </w:p>
        </w:tc>
        <w:tc>
          <w:tcPr>
            <w:tcW w:w="410" w:type="pct"/>
            <w:vAlign w:val="center"/>
          </w:tcPr>
          <w:p w:rsidR="00013E17" w:rsidRPr="00802F81" w:rsidRDefault="00013E17">
            <w:pPr>
              <w:adjustRightInd w:val="0"/>
              <w:snapToGrid w:val="0"/>
              <w:spacing w:line="240" w:lineRule="exact"/>
              <w:jc w:val="center"/>
              <w:rPr>
                <w:rFonts w:eastAsia="仿宋_GB2312"/>
                <w:bCs/>
                <w:sz w:val="18"/>
                <w:szCs w:val="18"/>
              </w:rPr>
            </w:pPr>
          </w:p>
        </w:tc>
      </w:tr>
      <w:tr w:rsidR="00802F81" w:rsidRPr="00802F81" w:rsidTr="00B64705">
        <w:trPr>
          <w:cantSplit/>
          <w:trHeight w:val="454"/>
          <w:jc w:val="center"/>
        </w:trPr>
        <w:tc>
          <w:tcPr>
            <w:tcW w:w="631" w:type="pct"/>
            <w:gridSpan w:val="4"/>
            <w:vMerge/>
            <w:vAlign w:val="center"/>
          </w:tcPr>
          <w:p w:rsidR="00B64705" w:rsidRPr="00802F81" w:rsidRDefault="00B64705">
            <w:pPr>
              <w:adjustRightInd w:val="0"/>
              <w:snapToGrid w:val="0"/>
              <w:spacing w:line="240" w:lineRule="exact"/>
              <w:jc w:val="center"/>
              <w:rPr>
                <w:rFonts w:eastAsia="仿宋_GB2312"/>
                <w:b/>
                <w:sz w:val="18"/>
                <w:szCs w:val="18"/>
              </w:rPr>
            </w:pPr>
          </w:p>
        </w:tc>
        <w:tc>
          <w:tcPr>
            <w:tcW w:w="1325" w:type="pct"/>
            <w:vAlign w:val="center"/>
          </w:tcPr>
          <w:p w:rsidR="00B64705" w:rsidRPr="00802F81" w:rsidRDefault="00B64705">
            <w:pPr>
              <w:adjustRightInd w:val="0"/>
              <w:snapToGrid w:val="0"/>
              <w:spacing w:line="240" w:lineRule="exact"/>
              <w:jc w:val="center"/>
              <w:rPr>
                <w:rFonts w:eastAsia="仿宋_GB2312"/>
                <w:b/>
                <w:sz w:val="18"/>
                <w:szCs w:val="18"/>
              </w:rPr>
            </w:pPr>
            <w:r w:rsidRPr="00802F81">
              <w:rPr>
                <w:rFonts w:eastAsia="仿宋_GB2312"/>
                <w:b/>
                <w:sz w:val="18"/>
                <w:szCs w:val="18"/>
              </w:rPr>
              <w:t>周数</w:t>
            </w:r>
          </w:p>
        </w:tc>
        <w:tc>
          <w:tcPr>
            <w:tcW w:w="578" w:type="pct"/>
            <w:gridSpan w:val="2"/>
            <w:vAlign w:val="center"/>
          </w:tcPr>
          <w:p w:rsidR="00B64705" w:rsidRPr="00802F81" w:rsidRDefault="00B64705">
            <w:pPr>
              <w:adjustRightInd w:val="0"/>
              <w:snapToGrid w:val="0"/>
              <w:spacing w:line="240" w:lineRule="exact"/>
              <w:jc w:val="center"/>
              <w:rPr>
                <w:rFonts w:eastAsia="仿宋_GB2312"/>
                <w:bCs/>
                <w:sz w:val="18"/>
                <w:szCs w:val="18"/>
              </w:rPr>
            </w:pPr>
            <w:r w:rsidRPr="00802F81">
              <w:rPr>
                <w:rFonts w:eastAsia="仿宋_GB2312" w:hint="eastAsia"/>
                <w:b/>
                <w:sz w:val="18"/>
                <w:szCs w:val="18"/>
              </w:rPr>
              <w:t>4</w:t>
            </w:r>
            <w:r w:rsidRPr="00802F81">
              <w:rPr>
                <w:rFonts w:eastAsia="仿宋_GB2312"/>
                <w:b/>
                <w:sz w:val="18"/>
                <w:szCs w:val="18"/>
              </w:rPr>
              <w:t>5+</w:t>
            </w:r>
            <w:r w:rsidRPr="00802F81">
              <w:rPr>
                <w:rFonts w:eastAsia="仿宋_GB2312" w:hint="eastAsia"/>
                <w:b/>
                <w:sz w:val="18"/>
                <w:szCs w:val="18"/>
              </w:rPr>
              <w:t>（</w:t>
            </w:r>
            <w:r w:rsidRPr="00802F81">
              <w:rPr>
                <w:rFonts w:eastAsia="仿宋_GB2312"/>
                <w:b/>
                <w:sz w:val="18"/>
                <w:szCs w:val="18"/>
              </w:rPr>
              <w:t>13</w:t>
            </w:r>
            <w:r w:rsidRPr="00802F81">
              <w:rPr>
                <w:rFonts w:eastAsia="仿宋_GB2312" w:hint="eastAsia"/>
                <w:b/>
                <w:sz w:val="18"/>
                <w:szCs w:val="18"/>
              </w:rPr>
              <w:t>.5</w:t>
            </w:r>
            <w:r w:rsidRPr="00802F81">
              <w:rPr>
                <w:rFonts w:eastAsia="仿宋_GB2312"/>
                <w:b/>
                <w:sz w:val="18"/>
                <w:szCs w:val="18"/>
              </w:rPr>
              <w:t>周</w:t>
            </w:r>
            <w:r w:rsidRPr="00802F81">
              <w:rPr>
                <w:rFonts w:eastAsia="仿宋_GB2312"/>
                <w:b/>
                <w:sz w:val="18"/>
                <w:szCs w:val="18"/>
              </w:rPr>
              <w:t>+40</w:t>
            </w:r>
            <w:r w:rsidRPr="00802F81">
              <w:rPr>
                <w:rFonts w:eastAsia="仿宋_GB2312"/>
                <w:b/>
                <w:sz w:val="18"/>
                <w:szCs w:val="18"/>
              </w:rPr>
              <w:t>学时）</w:t>
            </w:r>
          </w:p>
        </w:tc>
        <w:tc>
          <w:tcPr>
            <w:tcW w:w="204" w:type="pct"/>
            <w:vAlign w:val="center"/>
          </w:tcPr>
          <w:p w:rsidR="00B64705" w:rsidRPr="00802F81" w:rsidRDefault="00B64705">
            <w:pPr>
              <w:adjustRightInd w:val="0"/>
              <w:snapToGrid w:val="0"/>
              <w:spacing w:line="240" w:lineRule="exact"/>
              <w:jc w:val="center"/>
              <w:rPr>
                <w:rFonts w:eastAsia="仿宋_GB2312"/>
                <w:bCs/>
                <w:sz w:val="18"/>
                <w:szCs w:val="18"/>
              </w:rPr>
            </w:pPr>
          </w:p>
        </w:tc>
        <w:tc>
          <w:tcPr>
            <w:tcW w:w="193" w:type="pct"/>
          </w:tcPr>
          <w:p w:rsidR="00B64705" w:rsidRPr="00802F81" w:rsidRDefault="00B64705">
            <w:pPr>
              <w:adjustRightInd w:val="0"/>
              <w:snapToGrid w:val="0"/>
              <w:spacing w:line="240" w:lineRule="exact"/>
              <w:jc w:val="center"/>
              <w:rPr>
                <w:rFonts w:eastAsia="仿宋_GB2312"/>
                <w:bCs/>
                <w:sz w:val="18"/>
                <w:szCs w:val="18"/>
              </w:rPr>
            </w:pPr>
          </w:p>
        </w:tc>
        <w:tc>
          <w:tcPr>
            <w:tcW w:w="173" w:type="pct"/>
            <w:vAlign w:val="center"/>
          </w:tcPr>
          <w:p w:rsidR="00B64705" w:rsidRPr="00802F81" w:rsidRDefault="00B64705">
            <w:pPr>
              <w:adjustRightInd w:val="0"/>
              <w:snapToGrid w:val="0"/>
              <w:spacing w:line="240" w:lineRule="exact"/>
              <w:jc w:val="center"/>
              <w:rPr>
                <w:rFonts w:eastAsia="仿宋_GB2312"/>
                <w:bCs/>
                <w:sz w:val="18"/>
                <w:szCs w:val="18"/>
              </w:rPr>
            </w:pPr>
          </w:p>
        </w:tc>
        <w:tc>
          <w:tcPr>
            <w:tcW w:w="186" w:type="pct"/>
            <w:vAlign w:val="center"/>
          </w:tcPr>
          <w:p w:rsidR="00B64705" w:rsidRPr="00802F81" w:rsidRDefault="00B64705">
            <w:pPr>
              <w:adjustRightInd w:val="0"/>
              <w:snapToGrid w:val="0"/>
              <w:spacing w:line="240" w:lineRule="exact"/>
              <w:jc w:val="center"/>
              <w:rPr>
                <w:rFonts w:eastAsia="仿宋_GB2312"/>
                <w:bCs/>
                <w:sz w:val="18"/>
                <w:szCs w:val="18"/>
              </w:rPr>
            </w:pPr>
            <w:r w:rsidRPr="00802F81">
              <w:rPr>
                <w:rFonts w:eastAsia="仿宋_GB2312" w:hint="eastAsia"/>
                <w:bCs/>
                <w:sz w:val="18"/>
                <w:szCs w:val="18"/>
              </w:rPr>
              <w:t>2</w:t>
            </w:r>
          </w:p>
        </w:tc>
        <w:tc>
          <w:tcPr>
            <w:tcW w:w="189" w:type="pct"/>
            <w:vAlign w:val="center"/>
          </w:tcPr>
          <w:p w:rsidR="00B64705" w:rsidRPr="00802F81" w:rsidRDefault="00B64705">
            <w:pPr>
              <w:adjustRightInd w:val="0"/>
              <w:snapToGrid w:val="0"/>
              <w:spacing w:line="240" w:lineRule="exact"/>
              <w:jc w:val="center"/>
              <w:rPr>
                <w:rFonts w:eastAsia="仿宋_GB2312"/>
                <w:bCs/>
                <w:sz w:val="18"/>
                <w:szCs w:val="18"/>
              </w:rPr>
            </w:pPr>
            <w:r w:rsidRPr="00802F81">
              <w:rPr>
                <w:rFonts w:eastAsia="仿宋_GB2312" w:hint="eastAsia"/>
                <w:bCs/>
                <w:sz w:val="18"/>
                <w:szCs w:val="18"/>
              </w:rPr>
              <w:t>1</w:t>
            </w:r>
          </w:p>
        </w:tc>
        <w:tc>
          <w:tcPr>
            <w:tcW w:w="183" w:type="pct"/>
            <w:vAlign w:val="center"/>
          </w:tcPr>
          <w:p w:rsidR="00B64705" w:rsidRPr="00802F81" w:rsidRDefault="00B64705">
            <w:pPr>
              <w:adjustRightInd w:val="0"/>
              <w:snapToGrid w:val="0"/>
              <w:spacing w:line="240" w:lineRule="exact"/>
              <w:jc w:val="center"/>
              <w:rPr>
                <w:rFonts w:eastAsia="仿宋_GB2312"/>
                <w:bCs/>
                <w:sz w:val="18"/>
                <w:szCs w:val="18"/>
              </w:rPr>
            </w:pPr>
            <w:r w:rsidRPr="00802F81">
              <w:rPr>
                <w:rFonts w:eastAsia="仿宋_GB2312" w:hint="eastAsia"/>
                <w:bCs/>
                <w:sz w:val="18"/>
                <w:szCs w:val="18"/>
              </w:rPr>
              <w:t>1</w:t>
            </w:r>
          </w:p>
        </w:tc>
        <w:tc>
          <w:tcPr>
            <w:tcW w:w="215" w:type="pct"/>
            <w:vAlign w:val="center"/>
          </w:tcPr>
          <w:p w:rsidR="00B64705" w:rsidRPr="00802F81" w:rsidRDefault="00B64705">
            <w:pPr>
              <w:adjustRightInd w:val="0"/>
              <w:snapToGrid w:val="0"/>
              <w:spacing w:line="240" w:lineRule="exact"/>
              <w:jc w:val="center"/>
              <w:rPr>
                <w:rFonts w:eastAsia="仿宋_GB2312"/>
                <w:bCs/>
                <w:sz w:val="18"/>
                <w:szCs w:val="18"/>
              </w:rPr>
            </w:pPr>
            <w:r w:rsidRPr="00802F81">
              <w:rPr>
                <w:rFonts w:eastAsia="仿宋_GB2312" w:hint="eastAsia"/>
                <w:bCs/>
                <w:sz w:val="18"/>
                <w:szCs w:val="18"/>
              </w:rPr>
              <w:t>3</w:t>
            </w:r>
          </w:p>
        </w:tc>
        <w:tc>
          <w:tcPr>
            <w:tcW w:w="199" w:type="pct"/>
            <w:vAlign w:val="center"/>
          </w:tcPr>
          <w:p w:rsidR="00B64705" w:rsidRPr="00802F81" w:rsidRDefault="00B64705">
            <w:pPr>
              <w:adjustRightInd w:val="0"/>
              <w:snapToGrid w:val="0"/>
              <w:spacing w:line="240" w:lineRule="exact"/>
              <w:jc w:val="center"/>
              <w:rPr>
                <w:rFonts w:eastAsia="仿宋_GB2312"/>
                <w:bCs/>
                <w:sz w:val="18"/>
                <w:szCs w:val="18"/>
              </w:rPr>
            </w:pPr>
            <w:r w:rsidRPr="00802F81">
              <w:rPr>
                <w:rFonts w:eastAsia="仿宋_GB2312" w:hint="eastAsia"/>
                <w:bCs/>
                <w:sz w:val="18"/>
                <w:szCs w:val="18"/>
              </w:rPr>
              <w:t>2</w:t>
            </w:r>
          </w:p>
        </w:tc>
        <w:tc>
          <w:tcPr>
            <w:tcW w:w="175" w:type="pct"/>
            <w:vAlign w:val="center"/>
          </w:tcPr>
          <w:p w:rsidR="00B64705" w:rsidRPr="00802F81" w:rsidRDefault="00B64705" w:rsidP="00B64705">
            <w:pPr>
              <w:adjustRightInd w:val="0"/>
              <w:snapToGrid w:val="0"/>
              <w:spacing w:line="240" w:lineRule="exact"/>
              <w:jc w:val="center"/>
              <w:rPr>
                <w:rFonts w:eastAsia="仿宋_GB2312"/>
                <w:bCs/>
                <w:sz w:val="18"/>
                <w:szCs w:val="18"/>
              </w:rPr>
            </w:pPr>
            <w:r w:rsidRPr="00802F81">
              <w:rPr>
                <w:rFonts w:eastAsia="仿宋_GB2312" w:hint="eastAsia"/>
                <w:bCs/>
                <w:sz w:val="18"/>
                <w:szCs w:val="18"/>
              </w:rPr>
              <w:t>1</w:t>
            </w:r>
          </w:p>
        </w:tc>
        <w:tc>
          <w:tcPr>
            <w:tcW w:w="155" w:type="pct"/>
            <w:vAlign w:val="center"/>
          </w:tcPr>
          <w:p w:rsidR="00B64705" w:rsidRPr="00802F81" w:rsidRDefault="00B64705">
            <w:pPr>
              <w:adjustRightInd w:val="0"/>
              <w:snapToGrid w:val="0"/>
              <w:spacing w:line="240" w:lineRule="exact"/>
              <w:jc w:val="center"/>
              <w:rPr>
                <w:rFonts w:eastAsia="仿宋_GB2312"/>
                <w:bCs/>
                <w:sz w:val="18"/>
                <w:szCs w:val="18"/>
              </w:rPr>
            </w:pPr>
            <w:r w:rsidRPr="00802F81">
              <w:rPr>
                <w:rFonts w:eastAsia="仿宋_GB2312" w:hint="eastAsia"/>
                <w:bCs/>
                <w:sz w:val="18"/>
                <w:szCs w:val="18"/>
              </w:rPr>
              <w:t>13</w:t>
            </w:r>
          </w:p>
        </w:tc>
        <w:tc>
          <w:tcPr>
            <w:tcW w:w="185" w:type="pct"/>
            <w:vAlign w:val="center"/>
          </w:tcPr>
          <w:p w:rsidR="00B64705" w:rsidRPr="00802F81" w:rsidRDefault="00B64705">
            <w:pPr>
              <w:adjustRightInd w:val="0"/>
              <w:snapToGrid w:val="0"/>
              <w:spacing w:line="240" w:lineRule="exact"/>
              <w:jc w:val="center"/>
              <w:rPr>
                <w:rFonts w:eastAsia="仿宋_GB2312"/>
                <w:bCs/>
                <w:sz w:val="18"/>
                <w:szCs w:val="18"/>
              </w:rPr>
            </w:pPr>
            <w:r w:rsidRPr="00802F81">
              <w:rPr>
                <w:rFonts w:eastAsia="仿宋_GB2312"/>
                <w:bCs/>
                <w:sz w:val="18"/>
                <w:szCs w:val="18"/>
              </w:rPr>
              <w:t>22</w:t>
            </w:r>
          </w:p>
        </w:tc>
        <w:tc>
          <w:tcPr>
            <w:tcW w:w="410" w:type="pct"/>
            <w:vAlign w:val="center"/>
          </w:tcPr>
          <w:p w:rsidR="00B64705" w:rsidRPr="00802F81" w:rsidRDefault="00B64705">
            <w:pPr>
              <w:adjustRightInd w:val="0"/>
              <w:snapToGrid w:val="0"/>
              <w:spacing w:line="240" w:lineRule="exact"/>
              <w:jc w:val="center"/>
              <w:rPr>
                <w:rFonts w:eastAsia="仿宋_GB2312"/>
                <w:bCs/>
                <w:sz w:val="18"/>
                <w:szCs w:val="18"/>
              </w:rPr>
            </w:pPr>
          </w:p>
        </w:tc>
      </w:tr>
      <w:tr w:rsidR="00802F81" w:rsidRPr="00802F81" w:rsidTr="00B64705">
        <w:trPr>
          <w:cantSplit/>
          <w:trHeight w:val="454"/>
          <w:jc w:val="center"/>
        </w:trPr>
        <w:tc>
          <w:tcPr>
            <w:tcW w:w="1956" w:type="pct"/>
            <w:gridSpan w:val="5"/>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各学期平均周学时</w:t>
            </w:r>
          </w:p>
        </w:tc>
        <w:tc>
          <w:tcPr>
            <w:tcW w:w="350"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228"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204"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193" w:type="pct"/>
          </w:tcPr>
          <w:p w:rsidR="00013E17" w:rsidRPr="00802F81" w:rsidRDefault="00013E17">
            <w:pPr>
              <w:adjustRightInd w:val="0"/>
              <w:snapToGrid w:val="0"/>
              <w:spacing w:line="240" w:lineRule="exact"/>
              <w:jc w:val="center"/>
              <w:rPr>
                <w:rFonts w:eastAsia="仿宋_GB2312"/>
                <w:b/>
                <w:sz w:val="18"/>
                <w:szCs w:val="18"/>
              </w:rPr>
            </w:pPr>
          </w:p>
        </w:tc>
        <w:tc>
          <w:tcPr>
            <w:tcW w:w="173"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186" w:type="pct"/>
            <w:vAlign w:val="center"/>
          </w:tcPr>
          <w:p w:rsidR="00013E17" w:rsidRPr="00802F81" w:rsidRDefault="00680999">
            <w:pPr>
              <w:adjustRightInd w:val="0"/>
              <w:snapToGrid w:val="0"/>
              <w:spacing w:line="240" w:lineRule="exact"/>
              <w:jc w:val="center"/>
              <w:rPr>
                <w:rFonts w:eastAsia="仿宋_GB2312"/>
                <w:b/>
                <w:sz w:val="18"/>
                <w:szCs w:val="18"/>
              </w:rPr>
            </w:pPr>
            <w:r w:rsidRPr="00802F81">
              <w:rPr>
                <w:rFonts w:eastAsia="仿宋_GB2312"/>
                <w:b/>
                <w:sz w:val="18"/>
                <w:szCs w:val="18"/>
              </w:rPr>
              <w:t>20</w:t>
            </w:r>
          </w:p>
        </w:tc>
        <w:tc>
          <w:tcPr>
            <w:tcW w:w="18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23.3</w:t>
            </w:r>
          </w:p>
        </w:tc>
        <w:tc>
          <w:tcPr>
            <w:tcW w:w="183"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2</w:t>
            </w:r>
            <w:r w:rsidRPr="00802F81">
              <w:rPr>
                <w:rFonts w:eastAsia="仿宋_GB2312" w:hint="eastAsia"/>
                <w:b/>
                <w:sz w:val="18"/>
                <w:szCs w:val="18"/>
              </w:rPr>
              <w:t>6</w:t>
            </w:r>
          </w:p>
        </w:tc>
        <w:tc>
          <w:tcPr>
            <w:tcW w:w="21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23.7</w:t>
            </w:r>
          </w:p>
        </w:tc>
        <w:tc>
          <w:tcPr>
            <w:tcW w:w="19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23.5</w:t>
            </w:r>
          </w:p>
        </w:tc>
        <w:tc>
          <w:tcPr>
            <w:tcW w:w="17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17</w:t>
            </w:r>
          </w:p>
        </w:tc>
        <w:tc>
          <w:tcPr>
            <w:tcW w:w="15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16</w:t>
            </w:r>
          </w:p>
        </w:tc>
        <w:tc>
          <w:tcPr>
            <w:tcW w:w="185"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410" w:type="pct"/>
            <w:vAlign w:val="center"/>
          </w:tcPr>
          <w:p w:rsidR="00013E17" w:rsidRPr="00802F81" w:rsidRDefault="00013E17">
            <w:pPr>
              <w:adjustRightInd w:val="0"/>
              <w:snapToGrid w:val="0"/>
              <w:spacing w:line="240" w:lineRule="exact"/>
              <w:jc w:val="center"/>
              <w:rPr>
                <w:rFonts w:eastAsia="仿宋_GB2312"/>
                <w:b/>
                <w:sz w:val="18"/>
                <w:szCs w:val="18"/>
              </w:rPr>
            </w:pPr>
          </w:p>
        </w:tc>
      </w:tr>
    </w:tbl>
    <w:p w:rsidR="00013E17" w:rsidRPr="00802F81" w:rsidRDefault="00BC7A65">
      <w:pPr>
        <w:pStyle w:val="30"/>
      </w:pPr>
      <w:r w:rsidRPr="00802F81">
        <w:t>表</w:t>
      </w:r>
      <w:r w:rsidRPr="00802F81">
        <w:t xml:space="preserve">Ⅱ </w:t>
      </w:r>
      <w:r w:rsidRPr="00802F81">
        <w:t>选修课课程设置一览表</w:t>
      </w:r>
      <w:r w:rsidRPr="00802F81">
        <w:rPr>
          <w:rFonts w:hint="eastAsia"/>
        </w:rPr>
        <w:t xml:space="preserve">                                                                                </w:t>
      </w:r>
      <w:r w:rsidRPr="00802F81">
        <w:t>广告学专业</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008"/>
        <w:gridCol w:w="4795"/>
        <w:gridCol w:w="722"/>
        <w:gridCol w:w="728"/>
        <w:gridCol w:w="714"/>
        <w:gridCol w:w="664"/>
        <w:gridCol w:w="622"/>
        <w:gridCol w:w="664"/>
        <w:gridCol w:w="1586"/>
        <w:gridCol w:w="1528"/>
      </w:tblGrid>
      <w:tr w:rsidR="00802F81" w:rsidRPr="00802F81" w:rsidTr="00ED614C">
        <w:trPr>
          <w:trHeight w:val="454"/>
          <w:jc w:val="center"/>
        </w:trPr>
        <w:tc>
          <w:tcPr>
            <w:tcW w:w="309"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课程</w:t>
            </w:r>
          </w:p>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类型</w:t>
            </w:r>
          </w:p>
        </w:tc>
        <w:tc>
          <w:tcPr>
            <w:tcW w:w="363"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课程代码</w:t>
            </w:r>
          </w:p>
        </w:tc>
        <w:tc>
          <w:tcPr>
            <w:tcW w:w="1726"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课程名称</w:t>
            </w:r>
          </w:p>
        </w:tc>
        <w:tc>
          <w:tcPr>
            <w:tcW w:w="260"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学分</w:t>
            </w:r>
          </w:p>
        </w:tc>
        <w:tc>
          <w:tcPr>
            <w:tcW w:w="982" w:type="pct"/>
            <w:gridSpan w:val="4"/>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学时分配</w:t>
            </w:r>
          </w:p>
        </w:tc>
        <w:tc>
          <w:tcPr>
            <w:tcW w:w="239"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开设</w:t>
            </w:r>
          </w:p>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学期</w:t>
            </w:r>
          </w:p>
        </w:tc>
        <w:tc>
          <w:tcPr>
            <w:tcW w:w="571"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模块最低选修</w:t>
            </w:r>
          </w:p>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学时学分</w:t>
            </w:r>
          </w:p>
        </w:tc>
        <w:tc>
          <w:tcPr>
            <w:tcW w:w="550"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开课单位</w:t>
            </w:r>
          </w:p>
        </w:tc>
      </w:tr>
      <w:tr w:rsidR="00802F81" w:rsidRPr="00802F81" w:rsidTr="00ED614C">
        <w:trPr>
          <w:trHeight w:val="454"/>
          <w:jc w:val="center"/>
        </w:trPr>
        <w:tc>
          <w:tcPr>
            <w:tcW w:w="309" w:type="pct"/>
            <w:vMerge/>
            <w:shd w:val="clear" w:color="auto" w:fill="E6E6E6"/>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Merge/>
            <w:shd w:val="clear" w:color="auto" w:fill="E6E6E6"/>
            <w:vAlign w:val="center"/>
          </w:tcPr>
          <w:p w:rsidR="00013E17" w:rsidRPr="00802F81" w:rsidRDefault="00013E17">
            <w:pPr>
              <w:adjustRightInd w:val="0"/>
              <w:snapToGrid w:val="0"/>
              <w:spacing w:line="240" w:lineRule="exact"/>
              <w:jc w:val="center"/>
              <w:rPr>
                <w:rFonts w:eastAsia="仿宋_GB2312"/>
                <w:bCs/>
                <w:sz w:val="18"/>
                <w:szCs w:val="18"/>
              </w:rPr>
            </w:pPr>
          </w:p>
        </w:tc>
        <w:tc>
          <w:tcPr>
            <w:tcW w:w="1726" w:type="pct"/>
            <w:vMerge/>
            <w:shd w:val="clear" w:color="auto" w:fill="E6E6E6"/>
            <w:vAlign w:val="center"/>
          </w:tcPr>
          <w:p w:rsidR="00013E17" w:rsidRPr="00802F81" w:rsidRDefault="00013E17">
            <w:pPr>
              <w:adjustRightInd w:val="0"/>
              <w:snapToGrid w:val="0"/>
              <w:spacing w:line="240" w:lineRule="exact"/>
              <w:jc w:val="center"/>
              <w:rPr>
                <w:rFonts w:eastAsia="仿宋_GB2312"/>
                <w:bCs/>
                <w:sz w:val="18"/>
                <w:szCs w:val="18"/>
              </w:rPr>
            </w:pPr>
          </w:p>
        </w:tc>
        <w:tc>
          <w:tcPr>
            <w:tcW w:w="260" w:type="pct"/>
            <w:vMerge/>
            <w:shd w:val="clear" w:color="auto" w:fill="E6E6E6"/>
            <w:vAlign w:val="center"/>
          </w:tcPr>
          <w:p w:rsidR="00013E17" w:rsidRPr="00802F81" w:rsidRDefault="00013E17">
            <w:pPr>
              <w:adjustRightInd w:val="0"/>
              <w:snapToGrid w:val="0"/>
              <w:spacing w:line="240" w:lineRule="exact"/>
              <w:jc w:val="center"/>
              <w:rPr>
                <w:rFonts w:eastAsia="仿宋_GB2312"/>
                <w:bCs/>
                <w:sz w:val="18"/>
                <w:szCs w:val="18"/>
              </w:rPr>
            </w:pPr>
          </w:p>
        </w:tc>
        <w:tc>
          <w:tcPr>
            <w:tcW w:w="262" w:type="pct"/>
            <w:shd w:val="clear" w:color="auto" w:fill="auto"/>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总学时</w:t>
            </w:r>
          </w:p>
        </w:tc>
        <w:tc>
          <w:tcPr>
            <w:tcW w:w="257" w:type="pct"/>
            <w:shd w:val="clear" w:color="auto" w:fill="auto"/>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理论</w:t>
            </w:r>
          </w:p>
        </w:tc>
        <w:tc>
          <w:tcPr>
            <w:tcW w:w="239" w:type="pct"/>
            <w:shd w:val="clear" w:color="auto" w:fill="auto"/>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实验</w:t>
            </w:r>
          </w:p>
        </w:tc>
        <w:tc>
          <w:tcPr>
            <w:tcW w:w="224" w:type="pct"/>
            <w:shd w:val="clear" w:color="auto" w:fill="auto"/>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线上</w:t>
            </w:r>
          </w:p>
        </w:tc>
        <w:tc>
          <w:tcPr>
            <w:tcW w:w="239" w:type="pct"/>
            <w:vMerge/>
            <w:shd w:val="clear" w:color="auto" w:fill="E6E6E6"/>
            <w:vAlign w:val="center"/>
          </w:tcPr>
          <w:p w:rsidR="00013E17" w:rsidRPr="00802F81" w:rsidRDefault="00013E17">
            <w:pPr>
              <w:adjustRightInd w:val="0"/>
              <w:snapToGrid w:val="0"/>
              <w:spacing w:line="240" w:lineRule="exact"/>
              <w:jc w:val="center"/>
              <w:rPr>
                <w:rFonts w:eastAsia="仿宋_GB2312"/>
                <w:bCs/>
                <w:sz w:val="18"/>
                <w:szCs w:val="18"/>
              </w:rPr>
            </w:pPr>
          </w:p>
        </w:tc>
        <w:tc>
          <w:tcPr>
            <w:tcW w:w="571" w:type="pct"/>
            <w:vMerge/>
            <w:shd w:val="clear" w:color="auto" w:fill="E6E6E6"/>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Merge/>
            <w:shd w:val="clear" w:color="auto" w:fill="E6E6E6"/>
            <w:vAlign w:val="center"/>
          </w:tcPr>
          <w:p w:rsidR="00013E17" w:rsidRPr="00802F81" w:rsidRDefault="00013E17">
            <w:pPr>
              <w:adjustRightInd w:val="0"/>
              <w:snapToGrid w:val="0"/>
              <w:spacing w:line="240" w:lineRule="exact"/>
              <w:jc w:val="center"/>
              <w:rPr>
                <w:rFonts w:eastAsia="仿宋_GB2312"/>
                <w:bCs/>
                <w:sz w:val="18"/>
                <w:szCs w:val="18"/>
              </w:rPr>
            </w:pPr>
          </w:p>
        </w:tc>
      </w:tr>
      <w:tr w:rsidR="00802F81" w:rsidRPr="00802F81" w:rsidTr="00ED614C">
        <w:trPr>
          <w:trHeight w:val="454"/>
          <w:jc w:val="center"/>
        </w:trPr>
        <w:tc>
          <w:tcPr>
            <w:tcW w:w="309" w:type="pct"/>
            <w:vMerge w:val="restart"/>
            <w:vAlign w:val="center"/>
          </w:tcPr>
          <w:p w:rsidR="00013E17" w:rsidRPr="00802F81" w:rsidRDefault="00013E17">
            <w:pPr>
              <w:adjustRightInd w:val="0"/>
              <w:snapToGrid w:val="0"/>
              <w:spacing w:line="240" w:lineRule="exact"/>
              <w:jc w:val="left"/>
              <w:rPr>
                <w:rFonts w:eastAsia="仿宋_GB2312"/>
                <w:b/>
                <w:sz w:val="18"/>
                <w:szCs w:val="18"/>
              </w:rPr>
            </w:pPr>
          </w:p>
          <w:p w:rsidR="00013E17" w:rsidRPr="00802F81" w:rsidRDefault="00BC7A65">
            <w:pPr>
              <w:adjustRightInd w:val="0"/>
              <w:snapToGrid w:val="0"/>
              <w:spacing w:line="240" w:lineRule="exact"/>
              <w:jc w:val="left"/>
              <w:rPr>
                <w:rFonts w:eastAsia="仿宋_GB2312"/>
                <w:b/>
                <w:sz w:val="18"/>
                <w:szCs w:val="18"/>
              </w:rPr>
            </w:pPr>
            <w:r w:rsidRPr="00802F81">
              <w:rPr>
                <w:rFonts w:eastAsia="仿宋_GB2312"/>
                <w:b/>
                <w:sz w:val="18"/>
                <w:szCs w:val="18"/>
              </w:rPr>
              <w:t>专业拓展课程（选修）</w:t>
            </w:r>
          </w:p>
          <w:p w:rsidR="00013E17" w:rsidRPr="00802F81" w:rsidRDefault="00013E17">
            <w:pPr>
              <w:adjustRightInd w:val="0"/>
              <w:snapToGrid w:val="0"/>
              <w:spacing w:line="240" w:lineRule="exact"/>
              <w:jc w:val="left"/>
              <w:rPr>
                <w:rFonts w:eastAsia="仿宋_GB2312"/>
                <w:b/>
                <w:sz w:val="18"/>
                <w:szCs w:val="18"/>
              </w:rPr>
            </w:pPr>
          </w:p>
          <w:p w:rsidR="00013E17" w:rsidRPr="00802F81" w:rsidRDefault="00BC7A65">
            <w:pPr>
              <w:adjustRightInd w:val="0"/>
              <w:snapToGrid w:val="0"/>
              <w:spacing w:line="240" w:lineRule="exact"/>
              <w:jc w:val="left"/>
              <w:rPr>
                <w:rFonts w:eastAsia="仿宋_GB2312"/>
                <w:b/>
                <w:sz w:val="18"/>
                <w:szCs w:val="18"/>
              </w:rPr>
            </w:pPr>
            <w:r w:rsidRPr="00802F81">
              <w:rPr>
                <w:rFonts w:eastAsia="仿宋_GB2312"/>
                <w:b/>
                <w:sz w:val="18"/>
                <w:szCs w:val="18"/>
              </w:rPr>
              <w:t>最低选修</w:t>
            </w:r>
          </w:p>
          <w:p w:rsidR="00013E17" w:rsidRPr="00802F81" w:rsidRDefault="00BC7A65">
            <w:pPr>
              <w:adjustRightInd w:val="0"/>
              <w:snapToGrid w:val="0"/>
              <w:spacing w:line="240" w:lineRule="exact"/>
              <w:jc w:val="left"/>
              <w:rPr>
                <w:rFonts w:eastAsia="仿宋_GB2312"/>
                <w:b/>
                <w:sz w:val="18"/>
                <w:szCs w:val="18"/>
              </w:rPr>
            </w:pPr>
            <w:r w:rsidRPr="00802F81">
              <w:rPr>
                <w:rFonts w:eastAsia="仿宋_GB2312"/>
                <w:b/>
                <w:sz w:val="18"/>
                <w:szCs w:val="18"/>
              </w:rPr>
              <w:t>22</w:t>
            </w:r>
            <w:r w:rsidRPr="00802F81">
              <w:rPr>
                <w:rFonts w:eastAsia="仿宋_GB2312"/>
                <w:b/>
                <w:sz w:val="18"/>
                <w:szCs w:val="18"/>
              </w:rPr>
              <w:t>学分</w:t>
            </w:r>
          </w:p>
          <w:p w:rsidR="00013E17" w:rsidRPr="00802F81" w:rsidRDefault="00013E17">
            <w:pPr>
              <w:adjustRightInd w:val="0"/>
              <w:snapToGrid w:val="0"/>
              <w:spacing w:line="240" w:lineRule="exact"/>
              <w:jc w:val="left"/>
              <w:rPr>
                <w:rFonts w:eastAsia="仿宋_GB2312"/>
                <w:b/>
                <w:sz w:val="18"/>
                <w:szCs w:val="18"/>
              </w:rPr>
            </w:pPr>
          </w:p>
          <w:p w:rsidR="00013E17" w:rsidRPr="00802F81" w:rsidRDefault="00BC7A65">
            <w:pPr>
              <w:adjustRightInd w:val="0"/>
              <w:snapToGrid w:val="0"/>
              <w:spacing w:line="240" w:lineRule="exact"/>
              <w:jc w:val="left"/>
              <w:rPr>
                <w:rFonts w:eastAsia="仿宋_GB2312"/>
                <w:b/>
                <w:sz w:val="18"/>
                <w:szCs w:val="18"/>
              </w:rPr>
            </w:pPr>
            <w:r w:rsidRPr="00802F81">
              <w:rPr>
                <w:rFonts w:eastAsia="仿宋_GB2312"/>
                <w:b/>
                <w:sz w:val="18"/>
                <w:szCs w:val="18"/>
              </w:rPr>
              <w:t>（学生可根据自己的兴趣和发展规划，从三个模块中主选一个模块的课程，主选模块最低选修</w:t>
            </w:r>
            <w:r w:rsidRPr="00802F81">
              <w:rPr>
                <w:rFonts w:eastAsia="仿宋_GB2312"/>
                <w:b/>
                <w:sz w:val="18"/>
                <w:szCs w:val="18"/>
              </w:rPr>
              <w:t>10</w:t>
            </w:r>
            <w:r w:rsidRPr="00802F81">
              <w:rPr>
                <w:rFonts w:eastAsia="仿宋_GB2312"/>
                <w:b/>
                <w:sz w:val="18"/>
                <w:szCs w:val="18"/>
              </w:rPr>
              <w:t>学分）</w:t>
            </w: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4070207</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数字营销</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Digital Marketing</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w:t>
            </w:r>
          </w:p>
        </w:tc>
        <w:tc>
          <w:tcPr>
            <w:tcW w:w="571" w:type="pct"/>
            <w:vMerge w:val="restar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品牌服务能力提升模块</w:t>
            </w:r>
          </w:p>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（最低选修</w:t>
            </w:r>
            <w:r w:rsidRPr="00802F81">
              <w:rPr>
                <w:rFonts w:eastAsia="仿宋_GB2312"/>
                <w:bCs/>
                <w:sz w:val="18"/>
                <w:szCs w:val="18"/>
              </w:rPr>
              <w:t xml:space="preserve"> 6</w:t>
            </w:r>
            <w:r w:rsidRPr="00802F81">
              <w:rPr>
                <w:rFonts w:eastAsia="仿宋_GB2312"/>
                <w:bCs/>
                <w:sz w:val="18"/>
                <w:szCs w:val="18"/>
              </w:rPr>
              <w:t>学分）</w:t>
            </w: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4070188</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品牌研究经典案例分析</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Brand Research Classic Case Analysis</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4070216</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新媒体数据分析</w:t>
            </w:r>
            <w:r w:rsidRPr="00802F81">
              <w:rPr>
                <w:rFonts w:eastAsia="仿宋_GB2312"/>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New Media Data Analysis</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4070191</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商务礼仪</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Business Etiquette</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4070196</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涉农品牌营销传播</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Agricultural Brand Marketing Communication</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4070193</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奢侈品品牌管理</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Luxury Brand Management</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4070173</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广告提案</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Advertising Proposal</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4070172</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广告经营与管理</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Advertising Management</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4070214</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文化创意产业前沿</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Frontier of Cultural and Creative Industries</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4070181</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流行与时尚</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Fashion and Vogue</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4070200</w:t>
            </w:r>
          </w:p>
        </w:tc>
        <w:tc>
          <w:tcPr>
            <w:tcW w:w="1726"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实验室安全教育</w:t>
            </w:r>
            <w:r w:rsidRPr="00802F81">
              <w:rPr>
                <w:rFonts w:eastAsia="仿宋_GB2312" w:hint="eastAsia"/>
                <w:bCs/>
                <w:sz w:val="18"/>
                <w:szCs w:val="18"/>
              </w:rPr>
              <w:t>A</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Laboratory Safety Education</w:t>
            </w:r>
            <w:r w:rsidRPr="00802F81">
              <w:rPr>
                <w:rFonts w:eastAsia="仿宋_GB2312" w:hint="eastAsia"/>
                <w:bCs/>
                <w:sz w:val="18"/>
                <w:szCs w:val="18"/>
              </w:rPr>
              <w:t xml:space="preserve"> A</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0.5</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w:t>
            </w:r>
          </w:p>
        </w:tc>
        <w:tc>
          <w:tcPr>
            <w:tcW w:w="571" w:type="pct"/>
            <w:vMerge w:val="restar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影视创作能力提升模块</w:t>
            </w:r>
          </w:p>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（最低选修</w:t>
            </w:r>
            <w:r w:rsidRPr="00802F81">
              <w:rPr>
                <w:rFonts w:eastAsia="仿宋_GB2312"/>
                <w:bCs/>
                <w:sz w:val="18"/>
                <w:szCs w:val="18"/>
              </w:rPr>
              <w:t>6</w:t>
            </w:r>
            <w:r w:rsidRPr="00802F81">
              <w:rPr>
                <w:rFonts w:eastAsia="仿宋_GB2312"/>
                <w:bCs/>
                <w:sz w:val="18"/>
                <w:szCs w:val="18"/>
              </w:rPr>
              <w:t>学分）</w:t>
            </w: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4071928</w:t>
            </w:r>
          </w:p>
        </w:tc>
        <w:tc>
          <w:tcPr>
            <w:tcW w:w="1726"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商业摄影</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Commercial Photography</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4070192</w:t>
            </w:r>
          </w:p>
        </w:tc>
        <w:tc>
          <w:tcPr>
            <w:tcW w:w="1726"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商业摄像</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Commercial Camera</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53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4070201</w:t>
            </w:r>
          </w:p>
        </w:tc>
        <w:tc>
          <w:tcPr>
            <w:tcW w:w="1726"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视听语言</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Audio-Visual Language</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4070197</w:t>
            </w:r>
          </w:p>
        </w:tc>
        <w:tc>
          <w:tcPr>
            <w:tcW w:w="1726"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涉农品牌影像创作</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 xml:space="preserve">Agricultural Brand Video Creation </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90"/>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4070157</w:t>
            </w:r>
          </w:p>
        </w:tc>
        <w:tc>
          <w:tcPr>
            <w:tcW w:w="1726"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电视节目策划</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TV Program Planning</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4070203</w:t>
            </w:r>
          </w:p>
        </w:tc>
        <w:tc>
          <w:tcPr>
            <w:tcW w:w="1726"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数字交互广告设计</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Digital Interactive Advertising Design</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4070171</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广告脚本创作</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Advertisement Script Creation</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4070231</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影视广告特效</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 xml:space="preserve">Special Effect of Film and Television Advertising </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4070230</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影视广告创作</w:t>
            </w:r>
            <w:r w:rsidRPr="00802F81">
              <w:rPr>
                <w:rFonts w:eastAsia="仿宋_GB2312"/>
                <w:bCs/>
                <w:sz w:val="18"/>
                <w:szCs w:val="18"/>
              </w:rPr>
              <w:t>前沿</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Frontier of Film and Television Advertising Creation</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4070936</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区域经济学</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Regional Economics</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sz w:val="18"/>
                <w:szCs w:val="18"/>
              </w:rPr>
            </w:pPr>
          </w:p>
        </w:tc>
        <w:tc>
          <w:tcPr>
            <w:tcW w:w="239" w:type="pct"/>
            <w:vAlign w:val="center"/>
          </w:tcPr>
          <w:p w:rsidR="00013E17" w:rsidRPr="00802F81" w:rsidRDefault="00BC7A65">
            <w:pPr>
              <w:adjustRightInd w:val="0"/>
              <w:snapToGrid w:val="0"/>
              <w:spacing w:line="240" w:lineRule="exact"/>
              <w:jc w:val="center"/>
              <w:rPr>
                <w:sz w:val="18"/>
                <w:szCs w:val="18"/>
              </w:rPr>
            </w:pPr>
            <w:r w:rsidRPr="00802F81">
              <w:rPr>
                <w:sz w:val="18"/>
                <w:szCs w:val="18"/>
              </w:rPr>
              <w:t>4</w:t>
            </w:r>
          </w:p>
        </w:tc>
        <w:tc>
          <w:tcPr>
            <w:tcW w:w="571" w:type="pct"/>
            <w:vMerge w:val="restar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学术能力提升模块</w:t>
            </w:r>
          </w:p>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（最低选修</w:t>
            </w:r>
            <w:r w:rsidRPr="00802F81">
              <w:rPr>
                <w:rFonts w:eastAsia="仿宋_GB2312"/>
                <w:bCs/>
                <w:sz w:val="18"/>
                <w:szCs w:val="18"/>
              </w:rPr>
              <w:t>6</w:t>
            </w:r>
            <w:r w:rsidRPr="00802F81">
              <w:rPr>
                <w:rFonts w:eastAsia="仿宋_GB2312"/>
                <w:bCs/>
                <w:sz w:val="18"/>
                <w:szCs w:val="18"/>
              </w:rPr>
              <w:t>学分）</w:t>
            </w:r>
          </w:p>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经</w:t>
            </w:r>
            <w:r w:rsidRPr="00802F81">
              <w:rPr>
                <w:rFonts w:eastAsia="仿宋_GB2312" w:hint="eastAsia"/>
                <w:bCs/>
                <w:sz w:val="18"/>
                <w:szCs w:val="18"/>
              </w:rPr>
              <w:t>合</w:t>
            </w:r>
            <w:r w:rsidRPr="00802F81">
              <w:rPr>
                <w:rFonts w:eastAsia="仿宋_GB2312"/>
                <w:bCs/>
                <w:sz w:val="18"/>
                <w:szCs w:val="18"/>
              </w:rPr>
              <w:t>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4070167</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符号学</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Semiology</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4070155</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大众传播理论</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 xml:space="preserve">Theory of Mass Media </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4070175</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广告专业英语</w:t>
            </w:r>
          </w:p>
          <w:p w:rsidR="00013E17" w:rsidRPr="00802F81" w:rsidRDefault="00BC7A65">
            <w:pPr>
              <w:adjustRightInd w:val="0"/>
              <w:snapToGrid w:val="0"/>
              <w:spacing w:line="240" w:lineRule="exact"/>
              <w:jc w:val="left"/>
              <w:rPr>
                <w:rFonts w:eastAsia="仿宋_GB2312"/>
                <w:bCs/>
                <w:sz w:val="18"/>
                <w:szCs w:val="18"/>
              </w:rPr>
            </w:pPr>
            <w:r w:rsidRPr="00802F81">
              <w:rPr>
                <w:bCs/>
                <w:sz w:val="18"/>
                <w:szCs w:val="18"/>
              </w:rPr>
              <w:t>Specialized English for Advertising</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4070223</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新闻学概论</w:t>
            </w:r>
            <w:r w:rsidRPr="00802F81">
              <w:rPr>
                <w:rFonts w:eastAsia="仿宋_GB2312" w:hint="eastAsia"/>
                <w:bCs/>
                <w:sz w:val="18"/>
                <w:szCs w:val="18"/>
              </w:rPr>
              <w:t>C</w:t>
            </w:r>
            <w:r w:rsidRPr="00802F81">
              <w:rPr>
                <w:rFonts w:eastAsia="仿宋_GB2312"/>
                <w:bCs/>
                <w:sz w:val="18"/>
                <w:szCs w:val="18"/>
              </w:rPr>
              <w:t>*</w:t>
            </w:r>
          </w:p>
          <w:p w:rsidR="00013E17" w:rsidRPr="00802F81" w:rsidRDefault="00BC7A65">
            <w:pPr>
              <w:adjustRightInd w:val="0"/>
              <w:snapToGrid w:val="0"/>
              <w:spacing w:line="240" w:lineRule="exact"/>
              <w:jc w:val="left"/>
              <w:rPr>
                <w:bCs/>
                <w:sz w:val="18"/>
                <w:szCs w:val="18"/>
              </w:rPr>
            </w:pPr>
            <w:r w:rsidRPr="00802F81">
              <w:rPr>
                <w:sz w:val="18"/>
                <w:szCs w:val="18"/>
              </w:rPr>
              <w:t>Introduction to Journalism</w:t>
            </w:r>
            <w:r w:rsidRPr="00802F81">
              <w:rPr>
                <w:rFonts w:hint="eastAsia"/>
                <w:sz w:val="18"/>
                <w:szCs w:val="18"/>
              </w:rPr>
              <w:t xml:space="preserve"> C</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4070209</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网络传播概论</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Introduction to Network Communication</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4070221</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新闻史</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History of Journalism</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4070152</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传媒经济学</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Media Economics</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4070220</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新闻实务</w:t>
            </w:r>
            <w:r w:rsidRPr="00802F81">
              <w:rPr>
                <w:rFonts w:eastAsia="仿宋_GB2312"/>
                <w:bCs/>
                <w:sz w:val="18"/>
                <w:szCs w:val="18"/>
              </w:rPr>
              <w:t>*</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News Practice</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4070242</w:t>
            </w:r>
          </w:p>
        </w:tc>
        <w:tc>
          <w:tcPr>
            <w:tcW w:w="1726"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舆论学</w:t>
            </w:r>
            <w:r w:rsidRPr="00802F81">
              <w:rPr>
                <w:rFonts w:eastAsia="仿宋_GB2312" w:hint="eastAsia"/>
                <w:bCs/>
                <w:sz w:val="18"/>
                <w:szCs w:val="18"/>
              </w:rPr>
              <w:t>B</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Public Opinion</w:t>
            </w:r>
            <w:r w:rsidRPr="00802F81">
              <w:rPr>
                <w:rFonts w:eastAsia="仿宋_GB2312" w:hint="eastAsia"/>
                <w:bCs/>
                <w:sz w:val="18"/>
                <w:szCs w:val="18"/>
              </w:rPr>
              <w:t xml:space="preserve"> B</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ED614C">
        <w:trPr>
          <w:trHeight w:val="454"/>
          <w:jc w:val="center"/>
        </w:trPr>
        <w:tc>
          <w:tcPr>
            <w:tcW w:w="309"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通识课程（选</w:t>
            </w:r>
            <w:r w:rsidRPr="00802F81">
              <w:rPr>
                <w:rFonts w:eastAsia="仿宋_GB2312"/>
                <w:b/>
                <w:sz w:val="18"/>
                <w:szCs w:val="18"/>
              </w:rPr>
              <w:lastRenderedPageBreak/>
              <w:t>修）</w:t>
            </w: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lastRenderedPageBreak/>
              <w:t>4090001</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实用进阶英语读写</w:t>
            </w:r>
            <w:r w:rsidRPr="00802F81">
              <w:rPr>
                <w:rFonts w:eastAsia="仿宋_GB2312"/>
                <w:bCs/>
                <w:sz w:val="18"/>
                <w:szCs w:val="18"/>
              </w:rPr>
              <w:t>1</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 xml:space="preserve">Practical Progressive English Writing </w:t>
            </w:r>
            <w:r w:rsidRPr="00802F81">
              <w:rPr>
                <w:rFonts w:eastAsia="仿宋_GB2312" w:hint="eastAsia"/>
                <w:bCs/>
                <w:sz w:val="18"/>
                <w:szCs w:val="18"/>
              </w:rPr>
              <w:t>Ⅰ</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5-7</w:t>
            </w:r>
          </w:p>
        </w:tc>
        <w:tc>
          <w:tcPr>
            <w:tcW w:w="571" w:type="pct"/>
            <w:vMerge w:val="restar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英语模块</w:t>
            </w: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外语学院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4090002</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实用进阶英语读写</w:t>
            </w:r>
            <w:r w:rsidRPr="00802F81">
              <w:rPr>
                <w:rFonts w:eastAsia="仿宋_GB2312"/>
                <w:bCs/>
                <w:sz w:val="18"/>
                <w:szCs w:val="18"/>
              </w:rPr>
              <w:t>2</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 xml:space="preserve">Practical Progressive English Writing </w:t>
            </w:r>
            <w:r w:rsidRPr="00802F81">
              <w:rPr>
                <w:rFonts w:eastAsia="仿宋_GB2312" w:hint="eastAsia"/>
                <w:bCs/>
                <w:sz w:val="18"/>
                <w:szCs w:val="18"/>
              </w:rPr>
              <w:t>Ⅱ</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外语学院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4090003</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实用进阶英语听说</w:t>
            </w:r>
            <w:r w:rsidRPr="00802F81">
              <w:rPr>
                <w:rFonts w:eastAsia="仿宋_GB2312"/>
                <w:bCs/>
                <w:sz w:val="18"/>
                <w:szCs w:val="18"/>
              </w:rPr>
              <w:t>1</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 xml:space="preserve">Practical Progressive English Listening and Speaking </w:t>
            </w:r>
            <w:r w:rsidRPr="00802F81">
              <w:rPr>
                <w:rFonts w:eastAsia="仿宋_GB2312" w:hint="eastAsia"/>
                <w:bCs/>
                <w:sz w:val="18"/>
                <w:szCs w:val="18"/>
              </w:rPr>
              <w:t>Ⅰ</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外语学院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4090004</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实用进阶英语听说</w:t>
            </w:r>
            <w:r w:rsidRPr="00802F81">
              <w:rPr>
                <w:rFonts w:eastAsia="仿宋_GB2312"/>
                <w:bCs/>
                <w:sz w:val="18"/>
                <w:szCs w:val="18"/>
              </w:rPr>
              <w:t>2</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 xml:space="preserve">Practical Progressive English Listening and Speaking </w:t>
            </w:r>
            <w:r w:rsidRPr="00802F81">
              <w:rPr>
                <w:rFonts w:eastAsia="仿宋_GB2312" w:hint="eastAsia"/>
                <w:bCs/>
                <w:sz w:val="18"/>
                <w:szCs w:val="18"/>
              </w:rPr>
              <w:t>Ⅱ</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外语学院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4090005</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出国留学英语</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English for Studying Abroad</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外语学院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4090006</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雅思英语</w:t>
            </w:r>
            <w:r w:rsidRPr="00802F81">
              <w:rPr>
                <w:rFonts w:eastAsia="仿宋_GB2312"/>
                <w:bCs/>
                <w:sz w:val="18"/>
                <w:szCs w:val="18"/>
              </w:rPr>
              <w:t>1</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 xml:space="preserve">English for IELTS </w:t>
            </w:r>
            <w:r w:rsidRPr="00802F81">
              <w:rPr>
                <w:rFonts w:eastAsia="仿宋_GB2312" w:hint="eastAsia"/>
                <w:bCs/>
                <w:sz w:val="18"/>
                <w:szCs w:val="18"/>
              </w:rPr>
              <w:t>Ⅰ</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外语学院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4090007</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雅思英语</w:t>
            </w:r>
            <w:r w:rsidRPr="00802F81">
              <w:rPr>
                <w:rFonts w:eastAsia="仿宋_GB2312"/>
                <w:bCs/>
                <w:sz w:val="18"/>
                <w:szCs w:val="18"/>
              </w:rPr>
              <w:t>2</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 xml:space="preserve">English for IELTS </w:t>
            </w:r>
            <w:r w:rsidRPr="00802F81">
              <w:rPr>
                <w:rFonts w:eastAsia="仿宋_GB2312" w:hint="eastAsia"/>
                <w:bCs/>
                <w:sz w:val="18"/>
                <w:szCs w:val="18"/>
              </w:rPr>
              <w:t>Ⅱ</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外语学院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4090008</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托福英语</w:t>
            </w:r>
            <w:r w:rsidRPr="00802F81">
              <w:rPr>
                <w:rFonts w:eastAsia="仿宋_GB2312"/>
                <w:bCs/>
                <w:sz w:val="18"/>
                <w:szCs w:val="18"/>
              </w:rPr>
              <w:t>1</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 xml:space="preserve">English for TOEFL </w:t>
            </w:r>
            <w:r w:rsidRPr="00802F81">
              <w:rPr>
                <w:rFonts w:eastAsia="仿宋_GB2312" w:hint="eastAsia"/>
                <w:bCs/>
                <w:sz w:val="18"/>
                <w:szCs w:val="18"/>
              </w:rPr>
              <w:t>Ⅰ</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外语学院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4090009</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托福英语</w:t>
            </w:r>
            <w:r w:rsidRPr="00802F81">
              <w:rPr>
                <w:rFonts w:eastAsia="仿宋_GB2312"/>
                <w:bCs/>
                <w:sz w:val="18"/>
                <w:szCs w:val="18"/>
              </w:rPr>
              <w:t>2</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 xml:space="preserve">English for TOEFL </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外语学院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4090010</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英美文学</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British and American Literature</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外语学院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4090011</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英语经典影片评论</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Review of Classic English Films</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外语学院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4090012</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艺术导论</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 xml:space="preserve">Introduction of Art </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restar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美育模块</w:t>
            </w:r>
          </w:p>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（最低选修</w:t>
            </w:r>
            <w:r w:rsidRPr="00802F81">
              <w:rPr>
                <w:rFonts w:eastAsia="仿宋_GB2312"/>
                <w:bCs/>
                <w:sz w:val="18"/>
                <w:szCs w:val="18"/>
              </w:rPr>
              <w:t>2</w:t>
            </w:r>
            <w:r w:rsidRPr="00802F81">
              <w:rPr>
                <w:rFonts w:eastAsia="仿宋_GB2312"/>
                <w:bCs/>
                <w:sz w:val="18"/>
                <w:szCs w:val="18"/>
              </w:rPr>
              <w:t>学分）</w:t>
            </w:r>
          </w:p>
        </w:tc>
        <w:tc>
          <w:tcPr>
            <w:tcW w:w="550" w:type="pct"/>
            <w:vAlign w:val="center"/>
          </w:tcPr>
          <w:p w:rsidR="00013E17" w:rsidRPr="00802F81" w:rsidRDefault="00ED614C">
            <w:pPr>
              <w:adjustRightInd w:val="0"/>
              <w:snapToGrid w:val="0"/>
              <w:spacing w:line="240" w:lineRule="exact"/>
              <w:jc w:val="center"/>
              <w:rPr>
                <w:rFonts w:eastAsia="仿宋_GB2312"/>
                <w:bCs/>
                <w:sz w:val="18"/>
                <w:szCs w:val="18"/>
              </w:rPr>
            </w:pPr>
            <w:r w:rsidRPr="00802F81">
              <w:rPr>
                <w:rFonts w:eastAsia="仿宋_GB2312" w:hint="eastAsia"/>
                <w:bCs/>
                <w:sz w:val="18"/>
                <w:szCs w:val="18"/>
              </w:rPr>
              <w:t>团委</w:t>
            </w:r>
          </w:p>
        </w:tc>
      </w:tr>
      <w:tr w:rsidR="00802F81" w:rsidRPr="00802F81" w:rsidTr="00ED614C">
        <w:trPr>
          <w:trHeight w:val="454"/>
          <w:jc w:val="center"/>
        </w:trPr>
        <w:tc>
          <w:tcPr>
            <w:tcW w:w="309"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kern w:val="0"/>
                <w:sz w:val="18"/>
                <w:szCs w:val="18"/>
                <w:lang w:bidi="ar"/>
              </w:rPr>
              <w:t>4090013</w:t>
            </w:r>
          </w:p>
        </w:tc>
        <w:tc>
          <w:tcPr>
            <w:tcW w:w="1726" w:type="pct"/>
            <w:vAlign w:val="center"/>
          </w:tcPr>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音乐鉴赏</w:t>
            </w:r>
          </w:p>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Appreciation of music</w:t>
            </w:r>
          </w:p>
        </w:tc>
        <w:tc>
          <w:tcPr>
            <w:tcW w:w="260"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rsidP="00ED614C">
            <w:pPr>
              <w:jc w:val="center"/>
            </w:pPr>
            <w:r w:rsidRPr="00802F81">
              <w:rPr>
                <w:rFonts w:eastAsia="仿宋_GB2312" w:hint="eastAsia"/>
                <w:bCs/>
                <w:sz w:val="18"/>
                <w:szCs w:val="18"/>
              </w:rPr>
              <w:t>团委</w:t>
            </w:r>
          </w:p>
        </w:tc>
      </w:tr>
      <w:tr w:rsidR="00802F81" w:rsidRPr="00802F81" w:rsidTr="00ED614C">
        <w:trPr>
          <w:trHeight w:val="454"/>
          <w:jc w:val="center"/>
        </w:trPr>
        <w:tc>
          <w:tcPr>
            <w:tcW w:w="309"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kern w:val="0"/>
                <w:sz w:val="18"/>
                <w:szCs w:val="18"/>
                <w:lang w:bidi="ar"/>
              </w:rPr>
              <w:t>4090014</w:t>
            </w:r>
          </w:p>
        </w:tc>
        <w:tc>
          <w:tcPr>
            <w:tcW w:w="1726" w:type="pct"/>
            <w:vAlign w:val="center"/>
          </w:tcPr>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美术鉴赏</w:t>
            </w:r>
          </w:p>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Appreciation of art</w:t>
            </w:r>
          </w:p>
        </w:tc>
        <w:tc>
          <w:tcPr>
            <w:tcW w:w="260"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rsidP="00ED614C">
            <w:pPr>
              <w:jc w:val="center"/>
            </w:pPr>
            <w:r w:rsidRPr="00802F81">
              <w:rPr>
                <w:rFonts w:eastAsia="仿宋_GB2312" w:hint="eastAsia"/>
                <w:bCs/>
                <w:sz w:val="18"/>
                <w:szCs w:val="18"/>
              </w:rPr>
              <w:t>团委</w:t>
            </w:r>
          </w:p>
        </w:tc>
      </w:tr>
      <w:tr w:rsidR="00802F81" w:rsidRPr="00802F81" w:rsidTr="00ED614C">
        <w:trPr>
          <w:trHeight w:val="454"/>
          <w:jc w:val="center"/>
        </w:trPr>
        <w:tc>
          <w:tcPr>
            <w:tcW w:w="309"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kern w:val="0"/>
                <w:sz w:val="18"/>
                <w:szCs w:val="18"/>
                <w:lang w:bidi="ar"/>
              </w:rPr>
              <w:t>4090015</w:t>
            </w:r>
          </w:p>
        </w:tc>
        <w:tc>
          <w:tcPr>
            <w:tcW w:w="1726" w:type="pct"/>
            <w:vAlign w:val="center"/>
          </w:tcPr>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影视鉴赏</w:t>
            </w:r>
          </w:p>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Film Appreciation</w:t>
            </w:r>
          </w:p>
        </w:tc>
        <w:tc>
          <w:tcPr>
            <w:tcW w:w="260"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rsidP="00ED614C">
            <w:pPr>
              <w:jc w:val="center"/>
            </w:pPr>
            <w:r w:rsidRPr="00802F81">
              <w:rPr>
                <w:rFonts w:eastAsia="仿宋_GB2312" w:hint="eastAsia"/>
                <w:bCs/>
                <w:sz w:val="18"/>
                <w:szCs w:val="18"/>
              </w:rPr>
              <w:t>团委</w:t>
            </w:r>
          </w:p>
        </w:tc>
      </w:tr>
      <w:tr w:rsidR="00802F81" w:rsidRPr="00802F81" w:rsidTr="00ED614C">
        <w:trPr>
          <w:trHeight w:val="454"/>
          <w:jc w:val="center"/>
        </w:trPr>
        <w:tc>
          <w:tcPr>
            <w:tcW w:w="309"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kern w:val="0"/>
                <w:sz w:val="18"/>
                <w:szCs w:val="18"/>
                <w:lang w:bidi="ar"/>
              </w:rPr>
              <w:t>4090016</w:t>
            </w:r>
          </w:p>
        </w:tc>
        <w:tc>
          <w:tcPr>
            <w:tcW w:w="1726" w:type="pct"/>
            <w:vAlign w:val="center"/>
          </w:tcPr>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戏剧鉴赏</w:t>
            </w:r>
          </w:p>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Appreciation of Drama</w:t>
            </w:r>
          </w:p>
        </w:tc>
        <w:tc>
          <w:tcPr>
            <w:tcW w:w="260"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rsidP="00ED614C">
            <w:pPr>
              <w:jc w:val="center"/>
            </w:pPr>
            <w:r w:rsidRPr="00802F81">
              <w:rPr>
                <w:rFonts w:eastAsia="仿宋_GB2312" w:hint="eastAsia"/>
                <w:bCs/>
                <w:sz w:val="18"/>
                <w:szCs w:val="18"/>
              </w:rPr>
              <w:t>团委</w:t>
            </w:r>
          </w:p>
        </w:tc>
      </w:tr>
      <w:tr w:rsidR="00802F81" w:rsidRPr="00802F81" w:rsidTr="00ED614C">
        <w:trPr>
          <w:trHeight w:val="454"/>
          <w:jc w:val="center"/>
        </w:trPr>
        <w:tc>
          <w:tcPr>
            <w:tcW w:w="309"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kern w:val="0"/>
                <w:sz w:val="18"/>
                <w:szCs w:val="18"/>
                <w:lang w:bidi="ar"/>
              </w:rPr>
              <w:t>4090017</w:t>
            </w:r>
          </w:p>
        </w:tc>
        <w:tc>
          <w:tcPr>
            <w:tcW w:w="1726" w:type="pct"/>
            <w:vAlign w:val="center"/>
          </w:tcPr>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舞蹈鉴赏</w:t>
            </w:r>
          </w:p>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Appreciation of dancing</w:t>
            </w:r>
          </w:p>
        </w:tc>
        <w:tc>
          <w:tcPr>
            <w:tcW w:w="260"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rsidP="00ED614C">
            <w:pPr>
              <w:jc w:val="center"/>
            </w:pPr>
            <w:r w:rsidRPr="00802F81">
              <w:rPr>
                <w:rFonts w:eastAsia="仿宋_GB2312" w:hint="eastAsia"/>
                <w:bCs/>
                <w:sz w:val="18"/>
                <w:szCs w:val="18"/>
              </w:rPr>
              <w:t>团委</w:t>
            </w:r>
          </w:p>
        </w:tc>
      </w:tr>
      <w:tr w:rsidR="00802F81" w:rsidRPr="00802F81" w:rsidTr="00ED614C">
        <w:trPr>
          <w:trHeight w:val="454"/>
          <w:jc w:val="center"/>
        </w:trPr>
        <w:tc>
          <w:tcPr>
            <w:tcW w:w="309"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kern w:val="0"/>
                <w:sz w:val="18"/>
                <w:szCs w:val="18"/>
                <w:lang w:bidi="ar"/>
              </w:rPr>
              <w:t>4090018</w:t>
            </w:r>
          </w:p>
        </w:tc>
        <w:tc>
          <w:tcPr>
            <w:tcW w:w="1726" w:type="pct"/>
            <w:vAlign w:val="center"/>
          </w:tcPr>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书法鉴赏</w:t>
            </w:r>
          </w:p>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Appreciation of calligraphy</w:t>
            </w:r>
          </w:p>
        </w:tc>
        <w:tc>
          <w:tcPr>
            <w:tcW w:w="260"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rsidP="00ED614C">
            <w:pPr>
              <w:jc w:val="center"/>
            </w:pPr>
            <w:r w:rsidRPr="00802F81">
              <w:rPr>
                <w:rFonts w:eastAsia="仿宋_GB2312" w:hint="eastAsia"/>
                <w:bCs/>
                <w:sz w:val="18"/>
                <w:szCs w:val="18"/>
              </w:rPr>
              <w:t>团委</w:t>
            </w:r>
          </w:p>
        </w:tc>
      </w:tr>
      <w:tr w:rsidR="00802F81" w:rsidRPr="00802F81" w:rsidTr="00ED614C">
        <w:trPr>
          <w:trHeight w:val="454"/>
          <w:jc w:val="center"/>
        </w:trPr>
        <w:tc>
          <w:tcPr>
            <w:tcW w:w="309"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kern w:val="0"/>
                <w:sz w:val="18"/>
                <w:szCs w:val="18"/>
                <w:lang w:bidi="ar"/>
              </w:rPr>
              <w:t>4090019</w:t>
            </w:r>
          </w:p>
        </w:tc>
        <w:tc>
          <w:tcPr>
            <w:tcW w:w="1726" w:type="pct"/>
            <w:vAlign w:val="center"/>
          </w:tcPr>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戏曲鉴赏</w:t>
            </w:r>
          </w:p>
          <w:p w:rsidR="00ED614C" w:rsidRPr="00802F81" w:rsidRDefault="00ED614C" w:rsidP="00ED614C">
            <w:pPr>
              <w:adjustRightInd w:val="0"/>
              <w:snapToGrid w:val="0"/>
              <w:spacing w:line="240" w:lineRule="exact"/>
              <w:rPr>
                <w:rFonts w:eastAsia="仿宋_GB2312"/>
                <w:bCs/>
                <w:sz w:val="18"/>
                <w:szCs w:val="18"/>
              </w:rPr>
            </w:pPr>
            <w:r w:rsidRPr="00802F81">
              <w:rPr>
                <w:rFonts w:eastAsia="仿宋_GB2312"/>
                <w:bCs/>
                <w:sz w:val="18"/>
                <w:szCs w:val="18"/>
              </w:rPr>
              <w:t>Appreciation on Ancient Chinese Opera</w:t>
            </w:r>
          </w:p>
        </w:tc>
        <w:tc>
          <w:tcPr>
            <w:tcW w:w="260"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ign w:val="center"/>
          </w:tcPr>
          <w:p w:rsidR="00ED614C" w:rsidRPr="00802F81" w:rsidRDefault="00ED614C" w:rsidP="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rsidP="00ED614C">
            <w:pPr>
              <w:jc w:val="center"/>
            </w:pPr>
            <w:r w:rsidRPr="00802F81">
              <w:rPr>
                <w:rFonts w:eastAsia="仿宋_GB2312" w:hint="eastAsia"/>
                <w:bCs/>
                <w:sz w:val="18"/>
                <w:szCs w:val="18"/>
              </w:rPr>
              <w:t>团委</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widowControl/>
              <w:jc w:val="center"/>
              <w:textAlignment w:val="bottom"/>
              <w:rPr>
                <w:sz w:val="18"/>
                <w:szCs w:val="18"/>
              </w:rPr>
            </w:pPr>
            <w:r w:rsidRPr="00802F81">
              <w:rPr>
                <w:sz w:val="18"/>
                <w:szCs w:val="18"/>
              </w:rPr>
              <w:t>4090077</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中国共产党史</w:t>
            </w:r>
            <w:r w:rsidRPr="00802F81">
              <w:rPr>
                <w:rFonts w:eastAsia="仿宋_GB2312" w:hint="eastAsia"/>
                <w:bCs/>
                <w:sz w:val="18"/>
                <w:szCs w:val="18"/>
              </w:rPr>
              <w:t>*</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History of the Communist Party of China</w:t>
            </w:r>
          </w:p>
        </w:tc>
        <w:tc>
          <w:tcPr>
            <w:tcW w:w="260"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spacing w:line="240" w:lineRule="exact"/>
              <w:jc w:val="center"/>
              <w:rPr>
                <w:rFonts w:eastAsia="仿宋_GB2312"/>
                <w:bCs/>
                <w:sz w:val="18"/>
                <w:szCs w:val="18"/>
              </w:rPr>
            </w:pP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2-5</w:t>
            </w:r>
          </w:p>
        </w:tc>
        <w:tc>
          <w:tcPr>
            <w:tcW w:w="571" w:type="pct"/>
            <w:vMerge w:val="restart"/>
            <w:vAlign w:val="center"/>
          </w:tcPr>
          <w:p w:rsidR="00013E17" w:rsidRPr="00802F81" w:rsidRDefault="00013E17">
            <w:pPr>
              <w:spacing w:line="240" w:lineRule="exact"/>
              <w:jc w:val="center"/>
              <w:rPr>
                <w:rFonts w:eastAsia="仿宋_GB2312"/>
                <w:bCs/>
                <w:sz w:val="18"/>
                <w:szCs w:val="18"/>
              </w:rPr>
            </w:pPr>
          </w:p>
          <w:p w:rsidR="00013E17" w:rsidRPr="00802F81" w:rsidRDefault="00BC7A65">
            <w:pPr>
              <w:spacing w:line="240" w:lineRule="exact"/>
              <w:jc w:val="center"/>
              <w:rPr>
                <w:rFonts w:eastAsia="仿宋_GB2312"/>
                <w:bCs/>
                <w:sz w:val="18"/>
                <w:szCs w:val="18"/>
              </w:rPr>
            </w:pPr>
            <w:r w:rsidRPr="00802F81">
              <w:rPr>
                <w:rFonts w:eastAsia="仿宋_GB2312"/>
                <w:bCs/>
                <w:sz w:val="18"/>
                <w:szCs w:val="18"/>
              </w:rPr>
              <w:t>思政模块</w:t>
            </w:r>
          </w:p>
          <w:p w:rsidR="00013E17" w:rsidRPr="00802F81" w:rsidRDefault="00BC7A65">
            <w:pPr>
              <w:spacing w:line="240" w:lineRule="exact"/>
              <w:jc w:val="center"/>
              <w:rPr>
                <w:rFonts w:eastAsia="仿宋_GB2312"/>
                <w:bCs/>
                <w:sz w:val="18"/>
                <w:szCs w:val="18"/>
              </w:rPr>
            </w:pPr>
            <w:r w:rsidRPr="00802F81">
              <w:rPr>
                <w:rFonts w:eastAsia="仿宋_GB2312"/>
                <w:bCs/>
                <w:sz w:val="18"/>
                <w:szCs w:val="18"/>
              </w:rPr>
              <w:t>（最低选修</w:t>
            </w:r>
            <w:r w:rsidRPr="00802F81">
              <w:rPr>
                <w:rFonts w:eastAsia="仿宋_GB2312"/>
                <w:bCs/>
                <w:sz w:val="18"/>
                <w:szCs w:val="18"/>
              </w:rPr>
              <w:t>2</w:t>
            </w:r>
            <w:r w:rsidRPr="00802F81">
              <w:rPr>
                <w:rFonts w:eastAsia="仿宋_GB2312"/>
                <w:bCs/>
                <w:sz w:val="18"/>
                <w:szCs w:val="18"/>
              </w:rPr>
              <w:t>学分）</w:t>
            </w:r>
          </w:p>
          <w:p w:rsidR="00013E17" w:rsidRPr="00802F81" w:rsidRDefault="00013E17">
            <w:pPr>
              <w:spacing w:line="240" w:lineRule="exact"/>
              <w:jc w:val="center"/>
              <w:rPr>
                <w:rFonts w:eastAsia="仿宋_GB2312"/>
                <w:bCs/>
                <w:sz w:val="18"/>
                <w:szCs w:val="18"/>
              </w:rPr>
            </w:pPr>
          </w:p>
          <w:p w:rsidR="00013E17" w:rsidRPr="00802F81" w:rsidRDefault="00BC7A65">
            <w:pPr>
              <w:spacing w:line="240" w:lineRule="exact"/>
              <w:jc w:val="center"/>
              <w:rPr>
                <w:rFonts w:eastAsia="仿宋_GB2312"/>
                <w:bCs/>
                <w:sz w:val="18"/>
                <w:szCs w:val="18"/>
              </w:rPr>
            </w:pPr>
            <w:r w:rsidRPr="00802F81">
              <w:rPr>
                <w:rFonts w:eastAsia="仿宋_GB2312" w:hint="eastAsia"/>
                <w:bCs/>
                <w:sz w:val="18"/>
                <w:szCs w:val="18"/>
              </w:rPr>
              <w:t>其中带</w:t>
            </w:r>
            <w:r w:rsidRPr="00802F81">
              <w:rPr>
                <w:rFonts w:eastAsia="仿宋_GB2312" w:hint="eastAsia"/>
                <w:bCs/>
                <w:sz w:val="18"/>
                <w:szCs w:val="18"/>
              </w:rPr>
              <w:t>*</w:t>
            </w:r>
            <w:r w:rsidRPr="00802F81">
              <w:rPr>
                <w:rFonts w:eastAsia="仿宋_GB2312" w:hint="eastAsia"/>
                <w:bCs/>
                <w:sz w:val="18"/>
                <w:szCs w:val="18"/>
              </w:rPr>
              <w:t>的为四史模块课程，最少需选修</w:t>
            </w:r>
            <w:r w:rsidRPr="00802F81">
              <w:rPr>
                <w:rFonts w:eastAsia="仿宋_GB2312" w:hint="eastAsia"/>
                <w:bCs/>
                <w:sz w:val="18"/>
                <w:szCs w:val="18"/>
              </w:rPr>
              <w:t>1</w:t>
            </w:r>
            <w:r w:rsidRPr="00802F81">
              <w:rPr>
                <w:rFonts w:eastAsia="仿宋_GB2312" w:hint="eastAsia"/>
                <w:bCs/>
                <w:sz w:val="18"/>
                <w:szCs w:val="18"/>
              </w:rPr>
              <w:t>门</w:t>
            </w:r>
          </w:p>
        </w:tc>
        <w:tc>
          <w:tcPr>
            <w:tcW w:w="550"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4090056</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hint="eastAsia"/>
                <w:bCs/>
                <w:sz w:val="18"/>
                <w:szCs w:val="18"/>
              </w:rPr>
              <w:t>中华人民共和国史</w:t>
            </w:r>
            <w:r w:rsidRPr="00802F81">
              <w:rPr>
                <w:rFonts w:eastAsia="仿宋_GB2312" w:hint="eastAsia"/>
                <w:bCs/>
                <w:sz w:val="18"/>
                <w:szCs w:val="18"/>
              </w:rPr>
              <w:t>*</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The history of the People’s Republic of China</w:t>
            </w:r>
          </w:p>
        </w:tc>
        <w:tc>
          <w:tcPr>
            <w:tcW w:w="260"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spacing w:line="240" w:lineRule="exact"/>
              <w:jc w:val="center"/>
              <w:rPr>
                <w:rFonts w:eastAsia="仿宋_GB2312"/>
                <w:bCs/>
                <w:sz w:val="18"/>
                <w:szCs w:val="18"/>
              </w:rPr>
            </w:pP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4090057</w:t>
            </w:r>
          </w:p>
        </w:tc>
        <w:tc>
          <w:tcPr>
            <w:tcW w:w="1726" w:type="pct"/>
            <w:vAlign w:val="center"/>
          </w:tcPr>
          <w:p w:rsidR="00013E17" w:rsidRPr="00802F81" w:rsidRDefault="00BC7A65">
            <w:pPr>
              <w:spacing w:line="260" w:lineRule="exact"/>
              <w:rPr>
                <w:rFonts w:eastAsia="仿宋_GB2312"/>
                <w:bCs/>
                <w:sz w:val="18"/>
                <w:szCs w:val="18"/>
              </w:rPr>
            </w:pPr>
            <w:r w:rsidRPr="00802F81">
              <w:rPr>
                <w:rFonts w:eastAsia="仿宋_GB2312" w:hint="eastAsia"/>
                <w:bCs/>
                <w:sz w:val="18"/>
                <w:szCs w:val="18"/>
              </w:rPr>
              <w:t>社会主义发展史</w:t>
            </w:r>
            <w:r w:rsidRPr="00802F81">
              <w:rPr>
                <w:rFonts w:eastAsia="仿宋_GB2312" w:hint="eastAsia"/>
                <w:bCs/>
                <w:sz w:val="18"/>
                <w:szCs w:val="18"/>
              </w:rPr>
              <w:t>*</w:t>
            </w:r>
          </w:p>
          <w:p w:rsidR="00013E17" w:rsidRPr="00802F81" w:rsidRDefault="00BC7A65">
            <w:pPr>
              <w:adjustRightInd w:val="0"/>
              <w:snapToGrid w:val="0"/>
              <w:spacing w:line="260" w:lineRule="exact"/>
              <w:rPr>
                <w:rFonts w:eastAsia="仿宋_GB2312"/>
                <w:bCs/>
                <w:sz w:val="18"/>
                <w:szCs w:val="18"/>
              </w:rPr>
            </w:pPr>
            <w:r w:rsidRPr="00802F81">
              <w:rPr>
                <w:rFonts w:eastAsia="仿宋_GB2312"/>
                <w:bCs/>
                <w:sz w:val="18"/>
                <w:szCs w:val="18"/>
              </w:rPr>
              <w:t>The Development History of Socialism</w:t>
            </w:r>
          </w:p>
        </w:tc>
        <w:tc>
          <w:tcPr>
            <w:tcW w:w="260"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spacing w:line="240" w:lineRule="exact"/>
              <w:jc w:val="center"/>
              <w:rPr>
                <w:rFonts w:eastAsia="仿宋_GB2312"/>
                <w:bCs/>
                <w:sz w:val="18"/>
                <w:szCs w:val="18"/>
              </w:rPr>
            </w:pP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widowControl/>
              <w:jc w:val="center"/>
              <w:textAlignment w:val="bottom"/>
              <w:rPr>
                <w:sz w:val="18"/>
                <w:szCs w:val="18"/>
              </w:rPr>
            </w:pPr>
            <w:r w:rsidRPr="00802F81">
              <w:rPr>
                <w:kern w:val="0"/>
                <w:sz w:val="18"/>
                <w:szCs w:val="18"/>
                <w:lang w:bidi="ar"/>
              </w:rPr>
              <w:t>4090058</w:t>
            </w:r>
          </w:p>
        </w:tc>
        <w:tc>
          <w:tcPr>
            <w:tcW w:w="1726" w:type="pct"/>
            <w:vAlign w:val="center"/>
          </w:tcPr>
          <w:p w:rsidR="00013E17" w:rsidRPr="00802F81" w:rsidRDefault="00BC7A65">
            <w:pPr>
              <w:spacing w:line="260" w:lineRule="exact"/>
              <w:rPr>
                <w:rFonts w:eastAsia="仿宋_GB2312"/>
                <w:bCs/>
                <w:sz w:val="18"/>
                <w:szCs w:val="18"/>
              </w:rPr>
            </w:pPr>
            <w:r w:rsidRPr="00802F81">
              <w:rPr>
                <w:rFonts w:eastAsia="仿宋_GB2312" w:hint="eastAsia"/>
                <w:bCs/>
                <w:sz w:val="18"/>
                <w:szCs w:val="18"/>
              </w:rPr>
              <w:t>改革开放史</w:t>
            </w:r>
            <w:r w:rsidRPr="00802F81">
              <w:rPr>
                <w:rFonts w:eastAsia="仿宋_GB2312" w:hint="eastAsia"/>
                <w:bCs/>
                <w:sz w:val="18"/>
                <w:szCs w:val="18"/>
              </w:rPr>
              <w:t>*</w:t>
            </w:r>
          </w:p>
          <w:p w:rsidR="00013E17" w:rsidRPr="00802F81" w:rsidRDefault="00BC7A65">
            <w:pPr>
              <w:adjustRightInd w:val="0"/>
              <w:snapToGrid w:val="0"/>
              <w:spacing w:line="260" w:lineRule="exact"/>
              <w:rPr>
                <w:rFonts w:eastAsia="仿宋_GB2312"/>
                <w:bCs/>
                <w:sz w:val="18"/>
                <w:szCs w:val="18"/>
              </w:rPr>
            </w:pPr>
            <w:r w:rsidRPr="00802F81">
              <w:rPr>
                <w:rFonts w:eastAsia="仿宋_GB2312"/>
                <w:bCs/>
                <w:sz w:val="18"/>
                <w:szCs w:val="18"/>
              </w:rPr>
              <w:t>Reform and Opening History</w:t>
            </w:r>
          </w:p>
        </w:tc>
        <w:tc>
          <w:tcPr>
            <w:tcW w:w="260"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spacing w:line="240" w:lineRule="exact"/>
              <w:jc w:val="center"/>
              <w:rPr>
                <w:rFonts w:eastAsia="仿宋_GB2312"/>
                <w:bCs/>
                <w:sz w:val="18"/>
                <w:szCs w:val="18"/>
              </w:rPr>
            </w:pP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widowControl/>
              <w:adjustRightInd w:val="0"/>
              <w:snapToGrid w:val="0"/>
              <w:spacing w:line="240" w:lineRule="exact"/>
              <w:jc w:val="center"/>
              <w:textAlignment w:val="bottom"/>
              <w:rPr>
                <w:kern w:val="0"/>
                <w:sz w:val="18"/>
                <w:szCs w:val="18"/>
                <w:lang w:bidi="ar"/>
              </w:rPr>
            </w:pPr>
            <w:r w:rsidRPr="00802F81">
              <w:rPr>
                <w:kern w:val="0"/>
                <w:sz w:val="18"/>
                <w:szCs w:val="18"/>
              </w:rPr>
              <w:t>4090088</w:t>
            </w:r>
          </w:p>
        </w:tc>
        <w:tc>
          <w:tcPr>
            <w:tcW w:w="1726" w:type="pct"/>
            <w:vAlign w:val="center"/>
          </w:tcPr>
          <w:p w:rsidR="00013E17" w:rsidRPr="00802F81" w:rsidRDefault="00BC7A65">
            <w:pPr>
              <w:spacing w:line="260" w:lineRule="exact"/>
              <w:rPr>
                <w:rFonts w:eastAsia="仿宋_GB2312"/>
                <w:bCs/>
                <w:sz w:val="18"/>
                <w:szCs w:val="18"/>
              </w:rPr>
            </w:pPr>
            <w:r w:rsidRPr="00802F81">
              <w:rPr>
                <w:rFonts w:eastAsia="仿宋_GB2312" w:hint="eastAsia"/>
                <w:bCs/>
                <w:sz w:val="18"/>
                <w:szCs w:val="18"/>
              </w:rPr>
              <w:t>习近平法治思想概论（选）</w:t>
            </w:r>
          </w:p>
          <w:p w:rsidR="00013E17" w:rsidRPr="00802F81" w:rsidRDefault="00BC7A65">
            <w:pPr>
              <w:spacing w:line="260" w:lineRule="exact"/>
              <w:rPr>
                <w:rFonts w:eastAsia="仿宋_GB2312"/>
                <w:bCs/>
                <w:sz w:val="18"/>
                <w:szCs w:val="18"/>
              </w:rPr>
            </w:pPr>
            <w:r w:rsidRPr="00802F81">
              <w:rPr>
                <w:rFonts w:eastAsia="仿宋_GB2312"/>
                <w:bCs/>
                <w:sz w:val="18"/>
                <w:szCs w:val="18"/>
              </w:rPr>
              <w:t>Rule of Law of Xi Jinping</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人文学院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spacing w:line="240" w:lineRule="exact"/>
              <w:jc w:val="center"/>
              <w:rPr>
                <w:rFonts w:eastAsia="仿宋_GB2312"/>
                <w:bCs/>
                <w:sz w:val="18"/>
                <w:szCs w:val="18"/>
              </w:rPr>
            </w:pPr>
            <w:r w:rsidRPr="00802F81">
              <w:rPr>
                <w:kern w:val="0"/>
                <w:sz w:val="18"/>
                <w:szCs w:val="18"/>
                <w:lang w:bidi="ar"/>
              </w:rPr>
              <w:t>4090059</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当代中国政府与政治</w:t>
            </w:r>
          </w:p>
          <w:p w:rsidR="00013E17" w:rsidRPr="00802F81" w:rsidRDefault="00BC7A65">
            <w:pPr>
              <w:spacing w:line="240" w:lineRule="exact"/>
              <w:rPr>
                <w:rFonts w:eastAsia="仿宋_GB2312"/>
                <w:bCs/>
                <w:sz w:val="18"/>
                <w:szCs w:val="18"/>
              </w:rPr>
            </w:pPr>
            <w:r w:rsidRPr="00802F81">
              <w:rPr>
                <w:rFonts w:eastAsia="仿宋_GB2312"/>
                <w:sz w:val="18"/>
                <w:szCs w:val="18"/>
              </w:rPr>
              <w:t>Government and Politics in Contemporary China</w:t>
            </w:r>
          </w:p>
        </w:tc>
        <w:tc>
          <w:tcPr>
            <w:tcW w:w="260"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spacing w:line="240" w:lineRule="exact"/>
              <w:jc w:val="center"/>
              <w:rPr>
                <w:rFonts w:eastAsia="仿宋_GB2312"/>
                <w:bCs/>
                <w:sz w:val="18"/>
                <w:szCs w:val="18"/>
              </w:rPr>
            </w:pP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spacing w:line="240" w:lineRule="exact"/>
              <w:jc w:val="center"/>
              <w:rPr>
                <w:rFonts w:eastAsia="仿宋_GB2312"/>
                <w:bCs/>
                <w:sz w:val="18"/>
                <w:szCs w:val="18"/>
              </w:rPr>
            </w:pPr>
            <w:r w:rsidRPr="00802F81">
              <w:rPr>
                <w:kern w:val="0"/>
                <w:sz w:val="18"/>
                <w:szCs w:val="18"/>
                <w:lang w:bidi="ar"/>
              </w:rPr>
              <w:t>4090060</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中外政治制度</w:t>
            </w:r>
          </w:p>
          <w:p w:rsidR="00013E17" w:rsidRPr="00802F81" w:rsidRDefault="00BC7A65">
            <w:pPr>
              <w:spacing w:line="240" w:lineRule="exact"/>
              <w:rPr>
                <w:rFonts w:eastAsia="仿宋_GB2312"/>
                <w:bCs/>
                <w:sz w:val="18"/>
                <w:szCs w:val="18"/>
              </w:rPr>
            </w:pPr>
            <w:r w:rsidRPr="00802F81">
              <w:rPr>
                <w:rFonts w:eastAsia="仿宋_GB2312"/>
                <w:sz w:val="18"/>
                <w:szCs w:val="18"/>
              </w:rPr>
              <w:t>Chinese and Foreign Political System</w:t>
            </w:r>
          </w:p>
        </w:tc>
        <w:tc>
          <w:tcPr>
            <w:tcW w:w="260"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spacing w:line="240" w:lineRule="exact"/>
              <w:jc w:val="center"/>
              <w:rPr>
                <w:rFonts w:eastAsia="仿宋_GB2312"/>
                <w:bCs/>
                <w:sz w:val="18"/>
                <w:szCs w:val="18"/>
              </w:rPr>
            </w:pP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spacing w:line="240" w:lineRule="exact"/>
              <w:jc w:val="center"/>
              <w:rPr>
                <w:rFonts w:eastAsia="仿宋_GB2312"/>
                <w:bCs/>
                <w:sz w:val="18"/>
                <w:szCs w:val="18"/>
              </w:rPr>
            </w:pPr>
            <w:r w:rsidRPr="00802F81">
              <w:rPr>
                <w:kern w:val="0"/>
                <w:sz w:val="18"/>
                <w:szCs w:val="18"/>
                <w:lang w:bidi="ar"/>
              </w:rPr>
              <w:t>4090065</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中东国家社会与文化</w:t>
            </w:r>
          </w:p>
          <w:p w:rsidR="00013E17" w:rsidRPr="00802F81" w:rsidRDefault="00BC7A65">
            <w:pPr>
              <w:spacing w:line="240" w:lineRule="exact"/>
              <w:rPr>
                <w:rFonts w:eastAsia="仿宋_GB2312"/>
                <w:bCs/>
                <w:sz w:val="18"/>
                <w:szCs w:val="18"/>
              </w:rPr>
            </w:pPr>
            <w:r w:rsidRPr="00802F81">
              <w:rPr>
                <w:rFonts w:eastAsia="仿宋_GB2312"/>
                <w:sz w:val="18"/>
                <w:szCs w:val="18"/>
              </w:rPr>
              <w:t>Society and Culture in the Middle East</w:t>
            </w:r>
          </w:p>
        </w:tc>
        <w:tc>
          <w:tcPr>
            <w:tcW w:w="260"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spacing w:line="240" w:lineRule="exact"/>
              <w:jc w:val="center"/>
              <w:rPr>
                <w:rFonts w:eastAsia="仿宋_GB2312"/>
                <w:bCs/>
                <w:sz w:val="18"/>
                <w:szCs w:val="18"/>
              </w:rPr>
            </w:pP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马克思主义学院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spacing w:line="240" w:lineRule="exact"/>
              <w:jc w:val="center"/>
              <w:rPr>
                <w:rFonts w:eastAsia="仿宋_GB2312"/>
                <w:bCs/>
                <w:sz w:val="18"/>
                <w:szCs w:val="18"/>
              </w:rPr>
            </w:pPr>
            <w:r w:rsidRPr="00802F81">
              <w:rPr>
                <w:sz w:val="18"/>
                <w:szCs w:val="18"/>
              </w:rPr>
              <w:t>4090066</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法律与社会</w:t>
            </w:r>
          </w:p>
          <w:p w:rsidR="00013E17" w:rsidRPr="00802F81" w:rsidRDefault="00BC7A65">
            <w:pPr>
              <w:spacing w:line="240" w:lineRule="exact"/>
              <w:rPr>
                <w:rFonts w:eastAsia="仿宋_GB2312"/>
                <w:bCs/>
                <w:sz w:val="18"/>
                <w:szCs w:val="18"/>
              </w:rPr>
            </w:pPr>
            <w:r w:rsidRPr="00802F81">
              <w:rPr>
                <w:rFonts w:eastAsia="仿宋_GB2312"/>
                <w:sz w:val="18"/>
                <w:szCs w:val="18"/>
              </w:rPr>
              <w:t>Law and Society</w:t>
            </w:r>
          </w:p>
        </w:tc>
        <w:tc>
          <w:tcPr>
            <w:tcW w:w="260"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013E17" w:rsidRPr="00802F81" w:rsidRDefault="00013E17">
            <w:pPr>
              <w:spacing w:line="240" w:lineRule="exact"/>
              <w:jc w:val="center"/>
              <w:rPr>
                <w:rFonts w:eastAsia="仿宋_GB2312"/>
                <w:bCs/>
                <w:sz w:val="18"/>
                <w:szCs w:val="18"/>
              </w:rPr>
            </w:pPr>
          </w:p>
        </w:tc>
        <w:tc>
          <w:tcPr>
            <w:tcW w:w="239" w:type="pct"/>
            <w:vAlign w:val="center"/>
          </w:tcPr>
          <w:p w:rsidR="00013E17" w:rsidRPr="00802F81" w:rsidRDefault="00BC7A65">
            <w:pPr>
              <w:spacing w:line="240" w:lineRule="exact"/>
              <w:jc w:val="center"/>
              <w:rPr>
                <w:rFonts w:eastAsia="仿宋_GB2312"/>
                <w:bCs/>
                <w:sz w:val="18"/>
                <w:szCs w:val="18"/>
              </w:rPr>
            </w:pPr>
            <w:r w:rsidRPr="00802F81">
              <w:rPr>
                <w:rFonts w:eastAsia="仿宋_GB2312"/>
                <w:bCs/>
                <w:sz w:val="18"/>
                <w:szCs w:val="18"/>
              </w:rPr>
              <w:t>2-5</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马克思主义学院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4090025</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办公自动化</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Office Automation</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restar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计算机模块</w:t>
            </w:r>
          </w:p>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（最低选修</w:t>
            </w:r>
            <w:r w:rsidRPr="00802F81">
              <w:rPr>
                <w:rFonts w:eastAsia="仿宋_GB2312"/>
                <w:bCs/>
                <w:sz w:val="18"/>
                <w:szCs w:val="18"/>
              </w:rPr>
              <w:t>2</w:t>
            </w:r>
            <w:r w:rsidRPr="00802F81">
              <w:rPr>
                <w:rFonts w:eastAsia="仿宋_GB2312"/>
                <w:bCs/>
                <w:sz w:val="18"/>
                <w:szCs w:val="18"/>
              </w:rPr>
              <w:t>学分）</w:t>
            </w:r>
          </w:p>
        </w:tc>
        <w:tc>
          <w:tcPr>
            <w:tcW w:w="55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理信学院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4090026</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多媒体技术应用</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The Application of Multimedia Technology</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理信学院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363"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4090027</w:t>
            </w:r>
          </w:p>
        </w:tc>
        <w:tc>
          <w:tcPr>
            <w:tcW w:w="1726" w:type="pct"/>
            <w:vAlign w:val="center"/>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网络技术应用</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 xml:space="preserve">The Application of Network Technology </w:t>
            </w:r>
          </w:p>
        </w:tc>
        <w:tc>
          <w:tcPr>
            <w:tcW w:w="26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16</w:t>
            </w:r>
          </w:p>
        </w:tc>
        <w:tc>
          <w:tcPr>
            <w:tcW w:w="224" w:type="pct"/>
            <w:vAlign w:val="center"/>
          </w:tcPr>
          <w:p w:rsidR="00013E17" w:rsidRPr="00802F81" w:rsidRDefault="00013E17">
            <w:pPr>
              <w:adjustRightInd w:val="0"/>
              <w:snapToGrid w:val="0"/>
              <w:spacing w:line="240" w:lineRule="exact"/>
              <w:jc w:val="center"/>
              <w:rPr>
                <w:rFonts w:eastAsia="仿宋_GB2312"/>
                <w:bCs/>
                <w:sz w:val="18"/>
                <w:szCs w:val="18"/>
              </w:rPr>
            </w:pPr>
          </w:p>
        </w:tc>
        <w:tc>
          <w:tcPr>
            <w:tcW w:w="23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550" w:type="pct"/>
            <w:vAlign w:val="center"/>
          </w:tcPr>
          <w:p w:rsidR="00013E17" w:rsidRPr="00802F81" w:rsidRDefault="00BC7A65">
            <w:pPr>
              <w:adjustRightInd w:val="0"/>
              <w:snapToGrid w:val="0"/>
              <w:spacing w:line="240" w:lineRule="exact"/>
              <w:jc w:val="center"/>
              <w:rPr>
                <w:sz w:val="18"/>
                <w:szCs w:val="18"/>
              </w:rPr>
            </w:pPr>
            <w:r w:rsidRPr="00802F81">
              <w:rPr>
                <w:rFonts w:eastAsia="仿宋_GB2312"/>
                <w:bCs/>
                <w:sz w:val="18"/>
                <w:szCs w:val="18"/>
              </w:rPr>
              <w:t>理信学院</w:t>
            </w:r>
          </w:p>
        </w:tc>
      </w:tr>
      <w:tr w:rsidR="00802F81" w:rsidRPr="00802F81" w:rsidTr="00ED614C">
        <w:trPr>
          <w:trHeight w:val="454"/>
          <w:jc w:val="center"/>
        </w:trPr>
        <w:tc>
          <w:tcPr>
            <w:tcW w:w="309" w:type="pct"/>
            <w:vMerge/>
            <w:vAlign w:val="center"/>
          </w:tcPr>
          <w:p w:rsidR="00ED614C" w:rsidRPr="00802F81" w:rsidRDefault="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kern w:val="0"/>
                <w:sz w:val="18"/>
                <w:szCs w:val="18"/>
                <w:lang w:bidi="ar"/>
              </w:rPr>
              <w:t>4090028</w:t>
            </w:r>
          </w:p>
        </w:tc>
        <w:tc>
          <w:tcPr>
            <w:tcW w:w="1726" w:type="pct"/>
            <w:vAlign w:val="center"/>
          </w:tcPr>
          <w:p w:rsidR="00ED614C" w:rsidRPr="00802F81" w:rsidRDefault="00ED614C">
            <w:pPr>
              <w:adjustRightInd w:val="0"/>
              <w:snapToGrid w:val="0"/>
              <w:spacing w:line="240" w:lineRule="exact"/>
              <w:rPr>
                <w:rFonts w:eastAsia="仿宋_GB2312"/>
                <w:bCs/>
                <w:sz w:val="18"/>
                <w:szCs w:val="18"/>
              </w:rPr>
            </w:pPr>
            <w:r w:rsidRPr="00802F81">
              <w:rPr>
                <w:rFonts w:eastAsia="仿宋_GB2312"/>
                <w:bCs/>
                <w:sz w:val="18"/>
                <w:szCs w:val="18"/>
              </w:rPr>
              <w:t>中国古代小说名作鉴赏</w:t>
            </w:r>
          </w:p>
          <w:p w:rsidR="00ED614C" w:rsidRPr="00802F81" w:rsidRDefault="00ED614C">
            <w:pPr>
              <w:adjustRightInd w:val="0"/>
              <w:snapToGrid w:val="0"/>
              <w:spacing w:line="240" w:lineRule="exact"/>
              <w:rPr>
                <w:rFonts w:eastAsia="仿宋_GB2312"/>
                <w:bCs/>
                <w:sz w:val="18"/>
                <w:szCs w:val="18"/>
              </w:rPr>
            </w:pPr>
            <w:r w:rsidRPr="00802F81">
              <w:rPr>
                <w:rFonts w:eastAsia="仿宋_GB2312"/>
                <w:bCs/>
                <w:sz w:val="18"/>
                <w:szCs w:val="18"/>
              </w:rPr>
              <w:t>Appreciation of Ancient Chinese Novels</w:t>
            </w:r>
          </w:p>
        </w:tc>
        <w:tc>
          <w:tcPr>
            <w:tcW w:w="260"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restart"/>
            <w:vAlign w:val="center"/>
          </w:tcPr>
          <w:p w:rsidR="00ED614C" w:rsidRPr="00802F81" w:rsidRDefault="00ED614C" w:rsidP="00ED614C">
            <w:pPr>
              <w:adjustRightInd w:val="0"/>
              <w:snapToGrid w:val="0"/>
              <w:spacing w:line="240" w:lineRule="exact"/>
              <w:jc w:val="center"/>
              <w:rPr>
                <w:rFonts w:eastAsia="仿宋_GB2312"/>
                <w:bCs/>
                <w:sz w:val="18"/>
                <w:szCs w:val="18"/>
              </w:rPr>
            </w:pPr>
            <w:r w:rsidRPr="00802F81">
              <w:rPr>
                <w:rFonts w:eastAsia="仿宋_GB2312" w:hint="eastAsia"/>
                <w:bCs/>
                <w:sz w:val="18"/>
                <w:szCs w:val="18"/>
              </w:rPr>
              <w:t>中华</w:t>
            </w:r>
            <w:r w:rsidRPr="00802F81">
              <w:rPr>
                <w:rFonts w:eastAsia="仿宋_GB2312"/>
                <w:bCs/>
                <w:sz w:val="18"/>
                <w:szCs w:val="18"/>
              </w:rPr>
              <w:t>优秀传统文化模块（最低选修</w:t>
            </w:r>
            <w:r w:rsidRPr="00802F81">
              <w:rPr>
                <w:rFonts w:eastAsia="仿宋_GB2312"/>
                <w:bCs/>
                <w:sz w:val="18"/>
                <w:szCs w:val="18"/>
              </w:rPr>
              <w:t>2</w:t>
            </w:r>
            <w:r w:rsidRPr="00802F81">
              <w:rPr>
                <w:rFonts w:eastAsia="仿宋_GB2312"/>
                <w:bCs/>
                <w:sz w:val="18"/>
                <w:szCs w:val="18"/>
              </w:rPr>
              <w:t>学分）</w:t>
            </w:r>
          </w:p>
        </w:tc>
        <w:tc>
          <w:tcPr>
            <w:tcW w:w="550" w:type="pct"/>
            <w:vAlign w:val="center"/>
          </w:tcPr>
          <w:p w:rsidR="00ED614C" w:rsidRPr="00802F81" w:rsidRDefault="00ED614C">
            <w:pPr>
              <w:adjustRightInd w:val="0"/>
              <w:snapToGrid w:val="0"/>
              <w:spacing w:line="240" w:lineRule="exact"/>
              <w:jc w:val="center"/>
              <w:rPr>
                <w:sz w:val="18"/>
                <w:szCs w:val="18"/>
              </w:rPr>
            </w:pPr>
            <w:r w:rsidRPr="00802F81">
              <w:rPr>
                <w:rFonts w:eastAsia="仿宋_GB2312"/>
                <w:bCs/>
                <w:sz w:val="18"/>
                <w:szCs w:val="18"/>
              </w:rPr>
              <w:t>人文学院</w:t>
            </w:r>
          </w:p>
        </w:tc>
      </w:tr>
      <w:tr w:rsidR="00802F81" w:rsidRPr="00802F81" w:rsidTr="00ED614C">
        <w:trPr>
          <w:trHeight w:val="454"/>
          <w:jc w:val="center"/>
        </w:trPr>
        <w:tc>
          <w:tcPr>
            <w:tcW w:w="309" w:type="pct"/>
            <w:vMerge/>
            <w:vAlign w:val="center"/>
          </w:tcPr>
          <w:p w:rsidR="00ED614C" w:rsidRPr="00802F81" w:rsidRDefault="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kern w:val="0"/>
                <w:sz w:val="18"/>
                <w:szCs w:val="18"/>
                <w:lang w:bidi="ar"/>
              </w:rPr>
              <w:t>4090029</w:t>
            </w:r>
          </w:p>
        </w:tc>
        <w:tc>
          <w:tcPr>
            <w:tcW w:w="1726" w:type="pct"/>
            <w:vAlign w:val="center"/>
          </w:tcPr>
          <w:p w:rsidR="00ED614C" w:rsidRPr="00802F81" w:rsidRDefault="00ED614C">
            <w:pPr>
              <w:adjustRightInd w:val="0"/>
              <w:snapToGrid w:val="0"/>
              <w:spacing w:line="240" w:lineRule="exact"/>
              <w:rPr>
                <w:rFonts w:eastAsia="仿宋_GB2312"/>
                <w:bCs/>
                <w:sz w:val="18"/>
                <w:szCs w:val="18"/>
              </w:rPr>
            </w:pPr>
            <w:r w:rsidRPr="00802F81">
              <w:rPr>
                <w:rFonts w:eastAsia="仿宋_GB2312"/>
                <w:bCs/>
                <w:sz w:val="18"/>
                <w:szCs w:val="18"/>
              </w:rPr>
              <w:t>中国古代诗词名作鉴赏</w:t>
            </w:r>
          </w:p>
          <w:p w:rsidR="00ED614C" w:rsidRPr="00802F81" w:rsidRDefault="00ED614C">
            <w:pPr>
              <w:adjustRightInd w:val="0"/>
              <w:snapToGrid w:val="0"/>
              <w:spacing w:line="240" w:lineRule="exact"/>
              <w:rPr>
                <w:rFonts w:eastAsia="仿宋_GB2312"/>
                <w:bCs/>
                <w:sz w:val="18"/>
                <w:szCs w:val="18"/>
              </w:rPr>
            </w:pPr>
            <w:r w:rsidRPr="00802F81">
              <w:rPr>
                <w:rFonts w:eastAsia="仿宋_GB2312"/>
                <w:bCs/>
                <w:sz w:val="18"/>
                <w:szCs w:val="18"/>
              </w:rPr>
              <w:t>Appreciation of Ancient Chinese Poetry</w:t>
            </w:r>
          </w:p>
        </w:tc>
        <w:tc>
          <w:tcPr>
            <w:tcW w:w="260"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ign w:val="center"/>
          </w:tcPr>
          <w:p w:rsidR="00ED614C" w:rsidRPr="00802F81" w:rsidRDefault="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pPr>
              <w:adjustRightInd w:val="0"/>
              <w:snapToGrid w:val="0"/>
              <w:spacing w:line="240" w:lineRule="exact"/>
              <w:jc w:val="center"/>
              <w:rPr>
                <w:sz w:val="18"/>
                <w:szCs w:val="18"/>
              </w:rPr>
            </w:pPr>
            <w:r w:rsidRPr="00802F81">
              <w:rPr>
                <w:rFonts w:eastAsia="仿宋_GB2312"/>
                <w:bCs/>
                <w:sz w:val="18"/>
                <w:szCs w:val="18"/>
              </w:rPr>
              <w:t>人文学院</w:t>
            </w:r>
          </w:p>
        </w:tc>
      </w:tr>
      <w:tr w:rsidR="00802F81" w:rsidRPr="00802F81" w:rsidTr="00ED614C">
        <w:trPr>
          <w:trHeight w:val="454"/>
          <w:jc w:val="center"/>
        </w:trPr>
        <w:tc>
          <w:tcPr>
            <w:tcW w:w="309" w:type="pct"/>
            <w:vMerge/>
            <w:vAlign w:val="center"/>
          </w:tcPr>
          <w:p w:rsidR="00ED614C" w:rsidRPr="00802F81" w:rsidRDefault="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kern w:val="0"/>
                <w:sz w:val="18"/>
                <w:szCs w:val="18"/>
                <w:lang w:bidi="ar"/>
              </w:rPr>
              <w:t>4090030</w:t>
            </w:r>
          </w:p>
        </w:tc>
        <w:tc>
          <w:tcPr>
            <w:tcW w:w="1726" w:type="pct"/>
            <w:vAlign w:val="center"/>
          </w:tcPr>
          <w:p w:rsidR="00ED614C" w:rsidRPr="00802F81" w:rsidRDefault="00ED614C">
            <w:pPr>
              <w:adjustRightInd w:val="0"/>
              <w:snapToGrid w:val="0"/>
              <w:spacing w:line="240" w:lineRule="exact"/>
              <w:rPr>
                <w:rFonts w:eastAsia="仿宋_GB2312"/>
                <w:bCs/>
                <w:sz w:val="18"/>
                <w:szCs w:val="18"/>
              </w:rPr>
            </w:pPr>
            <w:r w:rsidRPr="00802F81">
              <w:rPr>
                <w:rFonts w:eastAsia="仿宋_GB2312"/>
                <w:bCs/>
                <w:sz w:val="18"/>
                <w:szCs w:val="18"/>
              </w:rPr>
              <w:t>中国现当代文学名作鉴赏</w:t>
            </w:r>
          </w:p>
          <w:p w:rsidR="00ED614C" w:rsidRPr="00802F81" w:rsidRDefault="00ED614C">
            <w:pPr>
              <w:adjustRightInd w:val="0"/>
              <w:snapToGrid w:val="0"/>
              <w:spacing w:line="240" w:lineRule="exact"/>
              <w:jc w:val="left"/>
              <w:rPr>
                <w:rFonts w:eastAsia="仿宋_GB2312"/>
                <w:bCs/>
                <w:sz w:val="18"/>
                <w:szCs w:val="18"/>
              </w:rPr>
            </w:pPr>
            <w:r w:rsidRPr="00802F81">
              <w:rPr>
                <w:rFonts w:eastAsia="仿宋_GB2312"/>
                <w:bCs/>
                <w:sz w:val="18"/>
                <w:szCs w:val="18"/>
              </w:rPr>
              <w:t>Introduction to Modern and Contemporary Chinese Literary Classics</w:t>
            </w:r>
          </w:p>
        </w:tc>
        <w:tc>
          <w:tcPr>
            <w:tcW w:w="260"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2-7</w:t>
            </w:r>
          </w:p>
        </w:tc>
        <w:tc>
          <w:tcPr>
            <w:tcW w:w="571" w:type="pct"/>
            <w:vMerge/>
            <w:vAlign w:val="center"/>
          </w:tcPr>
          <w:p w:rsidR="00ED614C" w:rsidRPr="00802F81" w:rsidRDefault="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pPr>
              <w:adjustRightInd w:val="0"/>
              <w:snapToGrid w:val="0"/>
              <w:spacing w:line="240" w:lineRule="exact"/>
              <w:jc w:val="center"/>
              <w:rPr>
                <w:sz w:val="18"/>
                <w:szCs w:val="18"/>
              </w:rPr>
            </w:pPr>
            <w:r w:rsidRPr="00802F81">
              <w:rPr>
                <w:rFonts w:eastAsia="仿宋_GB2312"/>
                <w:bCs/>
                <w:sz w:val="18"/>
                <w:szCs w:val="18"/>
              </w:rPr>
              <w:t>人文学院</w:t>
            </w:r>
          </w:p>
        </w:tc>
      </w:tr>
      <w:tr w:rsidR="00802F81" w:rsidRPr="00802F81" w:rsidTr="00ED614C">
        <w:trPr>
          <w:trHeight w:val="454"/>
          <w:jc w:val="center"/>
        </w:trPr>
        <w:tc>
          <w:tcPr>
            <w:tcW w:w="309" w:type="pct"/>
            <w:vMerge/>
            <w:vAlign w:val="center"/>
          </w:tcPr>
          <w:p w:rsidR="00ED614C" w:rsidRPr="00802F81" w:rsidRDefault="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kern w:val="0"/>
                <w:sz w:val="18"/>
                <w:szCs w:val="18"/>
                <w:lang w:bidi="ar"/>
              </w:rPr>
              <w:t>4090039</w:t>
            </w:r>
          </w:p>
        </w:tc>
        <w:tc>
          <w:tcPr>
            <w:tcW w:w="1726" w:type="pct"/>
            <w:vAlign w:val="center"/>
          </w:tcPr>
          <w:p w:rsidR="00ED614C" w:rsidRPr="00802F81" w:rsidRDefault="00ED614C">
            <w:pPr>
              <w:adjustRightInd w:val="0"/>
              <w:snapToGrid w:val="0"/>
              <w:spacing w:line="240" w:lineRule="exact"/>
              <w:rPr>
                <w:rFonts w:eastAsia="仿宋_GB2312"/>
                <w:bCs/>
                <w:sz w:val="18"/>
                <w:szCs w:val="18"/>
              </w:rPr>
            </w:pPr>
            <w:r w:rsidRPr="00802F81">
              <w:rPr>
                <w:rFonts w:eastAsia="仿宋_GB2312"/>
                <w:bCs/>
                <w:sz w:val="18"/>
                <w:szCs w:val="18"/>
              </w:rPr>
              <w:t>中国传统文化概论</w:t>
            </w:r>
          </w:p>
          <w:p w:rsidR="00ED614C" w:rsidRPr="00802F81" w:rsidRDefault="00ED614C">
            <w:pPr>
              <w:adjustRightInd w:val="0"/>
              <w:snapToGrid w:val="0"/>
              <w:spacing w:line="240" w:lineRule="exact"/>
              <w:rPr>
                <w:rFonts w:eastAsia="仿宋_GB2312"/>
                <w:bCs/>
                <w:sz w:val="18"/>
                <w:szCs w:val="18"/>
              </w:rPr>
            </w:pPr>
            <w:r w:rsidRPr="00802F81">
              <w:rPr>
                <w:rFonts w:eastAsia="仿宋_GB2312"/>
                <w:bCs/>
                <w:sz w:val="18"/>
                <w:szCs w:val="18"/>
              </w:rPr>
              <w:t>An Introduction to Chinese Classical Culture</w:t>
            </w:r>
          </w:p>
        </w:tc>
        <w:tc>
          <w:tcPr>
            <w:tcW w:w="260"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2-8</w:t>
            </w:r>
          </w:p>
        </w:tc>
        <w:tc>
          <w:tcPr>
            <w:tcW w:w="571" w:type="pct"/>
            <w:vMerge/>
            <w:vAlign w:val="center"/>
          </w:tcPr>
          <w:p w:rsidR="00ED614C" w:rsidRPr="00802F81" w:rsidRDefault="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pPr>
              <w:adjustRightInd w:val="0"/>
              <w:snapToGrid w:val="0"/>
              <w:spacing w:line="240" w:lineRule="exact"/>
              <w:jc w:val="center"/>
              <w:rPr>
                <w:sz w:val="18"/>
                <w:szCs w:val="18"/>
              </w:rPr>
            </w:pPr>
            <w:r w:rsidRPr="00802F81">
              <w:rPr>
                <w:rFonts w:eastAsia="仿宋_GB2312"/>
                <w:bCs/>
                <w:sz w:val="18"/>
                <w:szCs w:val="18"/>
              </w:rPr>
              <w:t>人文学院</w:t>
            </w:r>
          </w:p>
        </w:tc>
      </w:tr>
      <w:tr w:rsidR="00802F81" w:rsidRPr="00802F81" w:rsidTr="00ED614C">
        <w:trPr>
          <w:trHeight w:val="454"/>
          <w:jc w:val="center"/>
        </w:trPr>
        <w:tc>
          <w:tcPr>
            <w:tcW w:w="309" w:type="pct"/>
            <w:vMerge/>
            <w:vAlign w:val="center"/>
          </w:tcPr>
          <w:p w:rsidR="00ED614C" w:rsidRPr="00802F81" w:rsidRDefault="00ED614C">
            <w:pPr>
              <w:adjustRightInd w:val="0"/>
              <w:snapToGrid w:val="0"/>
              <w:spacing w:line="240" w:lineRule="exact"/>
              <w:jc w:val="center"/>
              <w:rPr>
                <w:rFonts w:eastAsia="仿宋_GB2312"/>
                <w:bCs/>
                <w:sz w:val="18"/>
                <w:szCs w:val="18"/>
              </w:rPr>
            </w:pPr>
          </w:p>
        </w:tc>
        <w:tc>
          <w:tcPr>
            <w:tcW w:w="363"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kern w:val="0"/>
                <w:sz w:val="18"/>
                <w:szCs w:val="18"/>
                <w:lang w:bidi="ar"/>
              </w:rPr>
              <w:t>4090040</w:t>
            </w:r>
          </w:p>
        </w:tc>
        <w:tc>
          <w:tcPr>
            <w:tcW w:w="1726" w:type="pct"/>
            <w:vAlign w:val="center"/>
          </w:tcPr>
          <w:p w:rsidR="00ED614C" w:rsidRPr="00802F81" w:rsidRDefault="00ED614C">
            <w:pPr>
              <w:adjustRightInd w:val="0"/>
              <w:snapToGrid w:val="0"/>
              <w:spacing w:line="240" w:lineRule="exact"/>
              <w:rPr>
                <w:rFonts w:eastAsia="仿宋_GB2312"/>
                <w:bCs/>
                <w:sz w:val="18"/>
                <w:szCs w:val="18"/>
              </w:rPr>
            </w:pPr>
            <w:r w:rsidRPr="00802F81">
              <w:rPr>
                <w:rFonts w:eastAsia="仿宋_GB2312"/>
                <w:bCs/>
                <w:sz w:val="18"/>
                <w:szCs w:val="18"/>
              </w:rPr>
              <w:t>中国社会思想史</w:t>
            </w:r>
          </w:p>
          <w:p w:rsidR="00ED614C" w:rsidRPr="00802F81" w:rsidRDefault="00ED614C">
            <w:pPr>
              <w:adjustRightInd w:val="0"/>
              <w:snapToGrid w:val="0"/>
              <w:spacing w:line="240" w:lineRule="exact"/>
              <w:rPr>
                <w:rFonts w:eastAsia="仿宋_GB2312"/>
                <w:bCs/>
                <w:sz w:val="18"/>
                <w:szCs w:val="18"/>
              </w:rPr>
            </w:pPr>
            <w:r w:rsidRPr="00802F81">
              <w:rPr>
                <w:rFonts w:eastAsia="仿宋_GB2312"/>
                <w:bCs/>
                <w:sz w:val="18"/>
                <w:szCs w:val="18"/>
              </w:rPr>
              <w:t>History of Chinese Thought in Sociological Perspective</w:t>
            </w:r>
          </w:p>
        </w:tc>
        <w:tc>
          <w:tcPr>
            <w:tcW w:w="260"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262"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57"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32</w:t>
            </w:r>
          </w:p>
        </w:tc>
        <w:tc>
          <w:tcPr>
            <w:tcW w:w="239"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224" w:type="pct"/>
            <w:vAlign w:val="center"/>
          </w:tcPr>
          <w:p w:rsidR="00ED614C" w:rsidRPr="00802F81" w:rsidRDefault="00ED614C">
            <w:pPr>
              <w:adjustRightInd w:val="0"/>
              <w:snapToGrid w:val="0"/>
              <w:spacing w:line="240" w:lineRule="exact"/>
              <w:jc w:val="center"/>
              <w:rPr>
                <w:rFonts w:eastAsia="仿宋_GB2312"/>
                <w:bCs/>
                <w:sz w:val="18"/>
                <w:szCs w:val="18"/>
              </w:rPr>
            </w:pPr>
          </w:p>
        </w:tc>
        <w:tc>
          <w:tcPr>
            <w:tcW w:w="239"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2-8</w:t>
            </w:r>
          </w:p>
        </w:tc>
        <w:tc>
          <w:tcPr>
            <w:tcW w:w="571" w:type="pct"/>
            <w:vMerge/>
            <w:vAlign w:val="center"/>
          </w:tcPr>
          <w:p w:rsidR="00ED614C" w:rsidRPr="00802F81" w:rsidRDefault="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pPr>
              <w:adjustRightInd w:val="0"/>
              <w:snapToGrid w:val="0"/>
              <w:spacing w:line="240" w:lineRule="exact"/>
              <w:jc w:val="center"/>
              <w:rPr>
                <w:sz w:val="18"/>
                <w:szCs w:val="18"/>
              </w:rPr>
            </w:pPr>
            <w:r w:rsidRPr="00802F81">
              <w:rPr>
                <w:rFonts w:eastAsia="仿宋_GB2312"/>
                <w:bCs/>
                <w:sz w:val="18"/>
                <w:szCs w:val="18"/>
              </w:rPr>
              <w:t>人文学院</w:t>
            </w:r>
          </w:p>
        </w:tc>
      </w:tr>
      <w:tr w:rsidR="00802F81" w:rsidRPr="00802F81" w:rsidTr="00ED614C">
        <w:trPr>
          <w:trHeight w:val="454"/>
          <w:jc w:val="center"/>
        </w:trPr>
        <w:tc>
          <w:tcPr>
            <w:tcW w:w="309" w:type="pct"/>
            <w:vMerge/>
            <w:vAlign w:val="center"/>
          </w:tcPr>
          <w:p w:rsidR="00ED614C" w:rsidRPr="00802F81" w:rsidRDefault="00ED614C">
            <w:pPr>
              <w:adjustRightInd w:val="0"/>
              <w:snapToGrid w:val="0"/>
              <w:spacing w:line="240" w:lineRule="exact"/>
              <w:jc w:val="center"/>
              <w:rPr>
                <w:rFonts w:eastAsia="仿宋_GB2312"/>
                <w:bCs/>
                <w:sz w:val="18"/>
                <w:szCs w:val="18"/>
              </w:rPr>
            </w:pPr>
          </w:p>
        </w:tc>
        <w:tc>
          <w:tcPr>
            <w:tcW w:w="3570" w:type="pct"/>
            <w:gridSpan w:val="8"/>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其他类通识选修课程</w:t>
            </w:r>
          </w:p>
        </w:tc>
        <w:tc>
          <w:tcPr>
            <w:tcW w:w="571" w:type="pct"/>
            <w:vAlign w:val="center"/>
          </w:tcPr>
          <w:p w:rsidR="00ED614C" w:rsidRPr="00802F81" w:rsidRDefault="00ED614C">
            <w:pPr>
              <w:adjustRightInd w:val="0"/>
              <w:snapToGrid w:val="0"/>
              <w:spacing w:line="240" w:lineRule="exact"/>
              <w:jc w:val="center"/>
              <w:rPr>
                <w:rFonts w:eastAsia="仿宋_GB2312"/>
                <w:bCs/>
                <w:sz w:val="18"/>
                <w:szCs w:val="18"/>
              </w:rPr>
            </w:pPr>
          </w:p>
        </w:tc>
        <w:tc>
          <w:tcPr>
            <w:tcW w:w="550" w:type="pct"/>
            <w:vAlign w:val="center"/>
          </w:tcPr>
          <w:p w:rsidR="00ED614C" w:rsidRPr="00802F81" w:rsidRDefault="00ED614C">
            <w:pPr>
              <w:adjustRightInd w:val="0"/>
              <w:snapToGrid w:val="0"/>
              <w:spacing w:line="240" w:lineRule="exact"/>
              <w:jc w:val="center"/>
              <w:rPr>
                <w:rFonts w:eastAsia="仿宋_GB2312"/>
                <w:bCs/>
                <w:sz w:val="18"/>
                <w:szCs w:val="18"/>
              </w:rPr>
            </w:pPr>
            <w:r w:rsidRPr="00802F81">
              <w:rPr>
                <w:rFonts w:eastAsia="仿宋_GB2312"/>
                <w:bCs/>
                <w:sz w:val="18"/>
                <w:szCs w:val="18"/>
              </w:rPr>
              <w:t>各学院</w:t>
            </w:r>
          </w:p>
        </w:tc>
      </w:tr>
      <w:tr w:rsidR="00802F81" w:rsidRPr="00802F81" w:rsidTr="00ED614C">
        <w:trPr>
          <w:trHeight w:val="454"/>
          <w:jc w:val="center"/>
        </w:trPr>
        <w:tc>
          <w:tcPr>
            <w:tcW w:w="309"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91" w:type="pct"/>
            <w:gridSpan w:val="10"/>
          </w:tcPr>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学期：一</w:t>
            </w:r>
            <w:r w:rsidRPr="00802F81">
              <w:rPr>
                <w:rFonts w:eastAsia="仿宋_GB2312" w:hint="eastAsia"/>
                <w:bCs/>
                <w:sz w:val="18"/>
                <w:szCs w:val="18"/>
              </w:rPr>
              <w:t xml:space="preserve">    </w:t>
            </w:r>
            <w:r w:rsidRPr="00802F81">
              <w:rPr>
                <w:rFonts w:eastAsia="仿宋_GB2312"/>
                <w:bCs/>
                <w:sz w:val="18"/>
                <w:szCs w:val="18"/>
              </w:rPr>
              <w:t>二</w:t>
            </w:r>
            <w:r w:rsidRPr="00802F81">
              <w:rPr>
                <w:rFonts w:eastAsia="仿宋_GB2312" w:hint="eastAsia"/>
                <w:bCs/>
                <w:sz w:val="18"/>
                <w:szCs w:val="18"/>
              </w:rPr>
              <w:t xml:space="preserve">  </w:t>
            </w:r>
            <w:r w:rsidRPr="00802F81">
              <w:rPr>
                <w:rFonts w:eastAsia="仿宋_GB2312"/>
                <w:bCs/>
                <w:sz w:val="18"/>
                <w:szCs w:val="18"/>
              </w:rPr>
              <w:t xml:space="preserve"> </w:t>
            </w:r>
            <w:r w:rsidRPr="00802F81">
              <w:rPr>
                <w:rFonts w:eastAsia="仿宋_GB2312"/>
                <w:bCs/>
                <w:sz w:val="18"/>
                <w:szCs w:val="18"/>
              </w:rPr>
              <w:t>三</w:t>
            </w:r>
            <w:r w:rsidRPr="00802F81">
              <w:rPr>
                <w:rFonts w:eastAsia="仿宋_GB2312" w:hint="eastAsia"/>
                <w:bCs/>
                <w:sz w:val="18"/>
                <w:szCs w:val="18"/>
              </w:rPr>
              <w:t xml:space="preserve">   </w:t>
            </w:r>
            <w:r w:rsidRPr="00802F81">
              <w:rPr>
                <w:rFonts w:eastAsia="仿宋_GB2312"/>
                <w:bCs/>
                <w:sz w:val="18"/>
                <w:szCs w:val="18"/>
              </w:rPr>
              <w:t>四</w:t>
            </w:r>
            <w:r w:rsidRPr="00802F81">
              <w:rPr>
                <w:rFonts w:eastAsia="仿宋_GB2312" w:hint="eastAsia"/>
                <w:bCs/>
                <w:sz w:val="18"/>
                <w:szCs w:val="18"/>
              </w:rPr>
              <w:t xml:space="preserve">    </w:t>
            </w:r>
            <w:r w:rsidRPr="00802F81">
              <w:rPr>
                <w:rFonts w:eastAsia="仿宋_GB2312"/>
                <w:bCs/>
                <w:sz w:val="18"/>
                <w:szCs w:val="18"/>
              </w:rPr>
              <w:t>五</w:t>
            </w:r>
            <w:r w:rsidRPr="00802F81">
              <w:rPr>
                <w:rFonts w:eastAsia="仿宋_GB2312" w:hint="eastAsia"/>
                <w:bCs/>
                <w:sz w:val="18"/>
                <w:szCs w:val="18"/>
              </w:rPr>
              <w:t xml:space="preserve">   </w:t>
            </w:r>
            <w:r w:rsidRPr="00802F81">
              <w:rPr>
                <w:rFonts w:eastAsia="仿宋_GB2312"/>
                <w:bCs/>
                <w:sz w:val="18"/>
                <w:szCs w:val="18"/>
              </w:rPr>
              <w:t>六</w:t>
            </w:r>
            <w:r w:rsidRPr="00802F81">
              <w:rPr>
                <w:rFonts w:eastAsia="仿宋_GB2312" w:hint="eastAsia"/>
                <w:bCs/>
                <w:sz w:val="18"/>
                <w:szCs w:val="18"/>
              </w:rPr>
              <w:t xml:space="preserve">   </w:t>
            </w:r>
            <w:r w:rsidRPr="00802F81">
              <w:rPr>
                <w:rFonts w:eastAsia="仿宋_GB2312"/>
                <w:bCs/>
                <w:sz w:val="18"/>
                <w:szCs w:val="18"/>
              </w:rPr>
              <w:t>七</w:t>
            </w:r>
            <w:r w:rsidRPr="00802F81">
              <w:rPr>
                <w:rFonts w:eastAsia="仿宋_GB2312" w:hint="eastAsia"/>
                <w:bCs/>
                <w:sz w:val="18"/>
                <w:szCs w:val="18"/>
              </w:rPr>
              <w:t xml:space="preserve"> </w:t>
            </w:r>
            <w:r w:rsidRPr="00802F81">
              <w:rPr>
                <w:rFonts w:eastAsia="仿宋_GB2312"/>
                <w:bCs/>
                <w:sz w:val="18"/>
                <w:szCs w:val="18"/>
              </w:rPr>
              <w:t xml:space="preserve">  </w:t>
            </w:r>
            <w:r w:rsidRPr="00802F81">
              <w:rPr>
                <w:rFonts w:eastAsia="仿宋_GB2312"/>
                <w:bCs/>
                <w:sz w:val="18"/>
                <w:szCs w:val="18"/>
              </w:rPr>
              <w:t>合计</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学时</w:t>
            </w:r>
            <w:r w:rsidRPr="00802F81">
              <w:rPr>
                <w:rFonts w:eastAsia="仿宋_GB2312"/>
                <w:bCs/>
                <w:sz w:val="18"/>
                <w:szCs w:val="18"/>
              </w:rPr>
              <w:t xml:space="preserve">             32   32    64   64        192</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学分：</w:t>
            </w:r>
            <w:r w:rsidRPr="00802F81">
              <w:rPr>
                <w:rFonts w:eastAsia="仿宋_GB2312"/>
                <w:bCs/>
                <w:sz w:val="18"/>
                <w:szCs w:val="18"/>
              </w:rPr>
              <w:t xml:space="preserve">           2    2     4    4         12</w:t>
            </w:r>
          </w:p>
          <w:p w:rsidR="00013E17" w:rsidRPr="00802F81" w:rsidRDefault="00BC7A65">
            <w:pPr>
              <w:adjustRightInd w:val="0"/>
              <w:snapToGrid w:val="0"/>
              <w:spacing w:line="240" w:lineRule="exact"/>
              <w:rPr>
                <w:rFonts w:eastAsia="仿宋_GB2312"/>
                <w:bCs/>
                <w:sz w:val="18"/>
                <w:szCs w:val="18"/>
              </w:rPr>
            </w:pPr>
            <w:r w:rsidRPr="00802F81">
              <w:rPr>
                <w:rFonts w:eastAsia="仿宋_GB2312"/>
                <w:bCs/>
                <w:sz w:val="18"/>
                <w:szCs w:val="18"/>
              </w:rPr>
              <w:t>注：至少选修</w:t>
            </w:r>
            <w:r w:rsidRPr="00802F81">
              <w:rPr>
                <w:rFonts w:eastAsia="仿宋_GB2312"/>
                <w:bCs/>
                <w:sz w:val="18"/>
                <w:szCs w:val="18"/>
              </w:rPr>
              <w:t>12</w:t>
            </w:r>
            <w:r w:rsidRPr="00802F81">
              <w:rPr>
                <w:rFonts w:eastAsia="仿宋_GB2312"/>
                <w:bCs/>
                <w:sz w:val="18"/>
                <w:szCs w:val="18"/>
              </w:rPr>
              <w:t>学分；美育模块、</w:t>
            </w:r>
            <w:r w:rsidR="00ED614C" w:rsidRPr="00802F81">
              <w:rPr>
                <w:rFonts w:eastAsia="仿宋_GB2312" w:hint="eastAsia"/>
                <w:bCs/>
                <w:sz w:val="18"/>
                <w:szCs w:val="18"/>
              </w:rPr>
              <w:t>中华</w:t>
            </w:r>
            <w:r w:rsidRPr="00802F81">
              <w:rPr>
                <w:rFonts w:eastAsia="仿宋_GB2312"/>
                <w:bCs/>
                <w:sz w:val="18"/>
                <w:szCs w:val="18"/>
              </w:rPr>
              <w:t>优秀传统文化模块、思政模块及计算机模块：每个模块最低选修</w:t>
            </w:r>
            <w:r w:rsidRPr="00802F81">
              <w:rPr>
                <w:rFonts w:eastAsia="仿宋_GB2312"/>
                <w:bCs/>
                <w:sz w:val="18"/>
                <w:szCs w:val="18"/>
              </w:rPr>
              <w:t>2</w:t>
            </w:r>
            <w:r w:rsidRPr="00802F81">
              <w:rPr>
                <w:rFonts w:eastAsia="仿宋_GB2312"/>
                <w:bCs/>
                <w:sz w:val="18"/>
                <w:szCs w:val="18"/>
              </w:rPr>
              <w:t>学分；创新创业类建议选修不低于</w:t>
            </w:r>
            <w:r w:rsidRPr="00802F81">
              <w:rPr>
                <w:rFonts w:eastAsia="仿宋_GB2312"/>
                <w:bCs/>
                <w:sz w:val="18"/>
                <w:szCs w:val="18"/>
              </w:rPr>
              <w:t>2</w:t>
            </w:r>
            <w:r w:rsidRPr="00802F81">
              <w:rPr>
                <w:rFonts w:eastAsia="仿宋_GB2312"/>
                <w:bCs/>
                <w:sz w:val="18"/>
                <w:szCs w:val="18"/>
              </w:rPr>
              <w:t>学分；文科、艺术等门类建议选修自然类课程不低于</w:t>
            </w:r>
            <w:r w:rsidRPr="00802F81">
              <w:rPr>
                <w:rFonts w:eastAsia="仿宋_GB2312"/>
                <w:bCs/>
                <w:sz w:val="18"/>
                <w:szCs w:val="18"/>
              </w:rPr>
              <w:t>2</w:t>
            </w:r>
            <w:r w:rsidRPr="00802F81">
              <w:rPr>
                <w:rFonts w:eastAsia="仿宋_GB2312"/>
                <w:bCs/>
                <w:sz w:val="18"/>
                <w:szCs w:val="18"/>
              </w:rPr>
              <w:t>学分。</w:t>
            </w:r>
          </w:p>
        </w:tc>
      </w:tr>
    </w:tbl>
    <w:p w:rsidR="00013E17" w:rsidRPr="00802F81" w:rsidRDefault="00013E17">
      <w:pPr>
        <w:adjustRightInd w:val="0"/>
        <w:snapToGrid w:val="0"/>
        <w:spacing w:line="320" w:lineRule="exact"/>
        <w:rPr>
          <w:kern w:val="0"/>
          <w:sz w:val="18"/>
          <w:szCs w:val="18"/>
        </w:rPr>
        <w:sectPr w:rsidR="00013E17" w:rsidRPr="00802F81">
          <w:pgSz w:w="16838" w:h="11905" w:orient="landscape"/>
          <w:pgMar w:top="1417" w:right="1417" w:bottom="1417" w:left="1417" w:header="850" w:footer="992" w:gutter="0"/>
          <w:cols w:space="720"/>
          <w:docGrid w:linePitch="312"/>
        </w:sectPr>
      </w:pPr>
    </w:p>
    <w:p w:rsidR="00013E17" w:rsidRPr="00802F81" w:rsidRDefault="00BC7A65">
      <w:pPr>
        <w:pStyle w:val="3"/>
        <w:ind w:firstLine="560"/>
      </w:pPr>
      <w:r w:rsidRPr="00802F81">
        <w:lastRenderedPageBreak/>
        <w:t>（二）实践教学环节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49"/>
        <w:gridCol w:w="3488"/>
        <w:gridCol w:w="542"/>
        <w:gridCol w:w="689"/>
        <w:gridCol w:w="1269"/>
        <w:gridCol w:w="1127"/>
      </w:tblGrid>
      <w:tr w:rsidR="00802F81" w:rsidRPr="00802F81" w:rsidTr="00855D41">
        <w:trPr>
          <w:trHeight w:val="454"/>
          <w:jc w:val="center"/>
        </w:trPr>
        <w:tc>
          <w:tcPr>
            <w:tcW w:w="60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课程类型</w:t>
            </w:r>
          </w:p>
        </w:tc>
        <w:tc>
          <w:tcPr>
            <w:tcW w:w="468"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课程</w:t>
            </w:r>
          </w:p>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代码</w:t>
            </w:r>
          </w:p>
        </w:tc>
        <w:tc>
          <w:tcPr>
            <w:tcW w:w="192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课程名称</w:t>
            </w:r>
          </w:p>
        </w:tc>
        <w:tc>
          <w:tcPr>
            <w:tcW w:w="29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学分</w:t>
            </w:r>
          </w:p>
        </w:tc>
        <w:tc>
          <w:tcPr>
            <w:tcW w:w="380"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开设学期</w:t>
            </w:r>
          </w:p>
        </w:tc>
        <w:tc>
          <w:tcPr>
            <w:tcW w:w="700"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时间</w:t>
            </w:r>
          </w:p>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（周）</w:t>
            </w:r>
          </w:p>
        </w:tc>
        <w:tc>
          <w:tcPr>
            <w:tcW w:w="622"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开课</w:t>
            </w:r>
          </w:p>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单位</w:t>
            </w:r>
          </w:p>
        </w:tc>
      </w:tr>
      <w:tr w:rsidR="00802F81" w:rsidRPr="00802F81" w:rsidTr="00855D41">
        <w:trPr>
          <w:trHeight w:val="454"/>
          <w:jc w:val="center"/>
        </w:trPr>
        <w:tc>
          <w:tcPr>
            <w:tcW w:w="60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hint="eastAsia"/>
                <w:b/>
                <w:sz w:val="18"/>
                <w:szCs w:val="18"/>
              </w:rPr>
              <w:t>劳动教育</w:t>
            </w:r>
          </w:p>
        </w:tc>
        <w:tc>
          <w:tcPr>
            <w:tcW w:w="468" w:type="pct"/>
            <w:vAlign w:val="center"/>
          </w:tcPr>
          <w:p w:rsidR="00013E17" w:rsidRPr="00802F81" w:rsidRDefault="00BC7A65">
            <w:pPr>
              <w:adjustRightInd w:val="0"/>
              <w:snapToGrid w:val="0"/>
              <w:jc w:val="center"/>
              <w:rPr>
                <w:rFonts w:eastAsia="仿宋_GB2312"/>
                <w:bCs/>
                <w:sz w:val="18"/>
                <w:szCs w:val="18"/>
              </w:rPr>
            </w:pPr>
            <w:r w:rsidRPr="00802F81">
              <w:rPr>
                <w:rFonts w:eastAsia="仿宋_GB2312"/>
                <w:bCs/>
                <w:sz w:val="18"/>
                <w:szCs w:val="18"/>
              </w:rPr>
              <w:t>4080021</w:t>
            </w:r>
          </w:p>
        </w:tc>
        <w:tc>
          <w:tcPr>
            <w:tcW w:w="1925" w:type="pct"/>
            <w:vAlign w:val="center"/>
          </w:tcPr>
          <w:p w:rsidR="00013E17" w:rsidRPr="00802F81" w:rsidRDefault="00BC7A65">
            <w:pPr>
              <w:adjustRightInd w:val="0"/>
              <w:snapToGrid w:val="0"/>
              <w:jc w:val="left"/>
              <w:rPr>
                <w:rFonts w:eastAsia="仿宋_GB2312"/>
                <w:bCs/>
                <w:sz w:val="18"/>
                <w:szCs w:val="18"/>
              </w:rPr>
            </w:pPr>
            <w:r w:rsidRPr="00802F81">
              <w:rPr>
                <w:rFonts w:eastAsia="仿宋_GB2312"/>
                <w:bCs/>
                <w:sz w:val="18"/>
                <w:szCs w:val="18"/>
              </w:rPr>
              <w:t>劳动教育</w:t>
            </w:r>
          </w:p>
          <w:p w:rsidR="00013E17" w:rsidRPr="00802F81" w:rsidRDefault="00BC7A65">
            <w:pPr>
              <w:adjustRightInd w:val="0"/>
              <w:snapToGrid w:val="0"/>
              <w:rPr>
                <w:rFonts w:eastAsia="仿宋_GB2312"/>
                <w:bCs/>
                <w:sz w:val="18"/>
                <w:szCs w:val="18"/>
              </w:rPr>
            </w:pPr>
            <w:r w:rsidRPr="00802F81">
              <w:rPr>
                <w:rFonts w:eastAsia="仿宋_GB2312"/>
                <w:bCs/>
                <w:sz w:val="18"/>
                <w:szCs w:val="18"/>
              </w:rPr>
              <w:t>Labor Practice</w:t>
            </w:r>
          </w:p>
        </w:tc>
        <w:tc>
          <w:tcPr>
            <w:tcW w:w="299" w:type="pct"/>
            <w:vAlign w:val="center"/>
          </w:tcPr>
          <w:p w:rsidR="00013E17" w:rsidRPr="00802F81" w:rsidRDefault="00BC7A65">
            <w:pPr>
              <w:adjustRightInd w:val="0"/>
              <w:snapToGrid w:val="0"/>
              <w:jc w:val="center"/>
              <w:rPr>
                <w:rFonts w:eastAsia="仿宋_GB2312"/>
                <w:bCs/>
                <w:sz w:val="18"/>
                <w:szCs w:val="18"/>
              </w:rPr>
            </w:pPr>
            <w:r w:rsidRPr="00802F81">
              <w:rPr>
                <w:rFonts w:eastAsia="仿宋_GB2312"/>
                <w:bCs/>
                <w:sz w:val="18"/>
                <w:szCs w:val="18"/>
              </w:rPr>
              <w:t>2.0</w:t>
            </w:r>
          </w:p>
        </w:tc>
        <w:tc>
          <w:tcPr>
            <w:tcW w:w="380" w:type="pct"/>
            <w:vAlign w:val="center"/>
          </w:tcPr>
          <w:p w:rsidR="00013E17" w:rsidRPr="00802F81" w:rsidRDefault="00BC7A65">
            <w:pPr>
              <w:adjustRightInd w:val="0"/>
              <w:snapToGrid w:val="0"/>
              <w:jc w:val="center"/>
              <w:rPr>
                <w:rFonts w:eastAsia="仿宋_GB2312"/>
                <w:bCs/>
                <w:sz w:val="18"/>
                <w:szCs w:val="18"/>
              </w:rPr>
            </w:pPr>
            <w:r w:rsidRPr="00802F81">
              <w:rPr>
                <w:rFonts w:eastAsia="仿宋_GB2312"/>
                <w:bCs/>
                <w:sz w:val="18"/>
                <w:szCs w:val="18"/>
              </w:rPr>
              <w:t>1-4</w:t>
            </w:r>
          </w:p>
        </w:tc>
        <w:tc>
          <w:tcPr>
            <w:tcW w:w="700" w:type="pct"/>
            <w:vAlign w:val="center"/>
          </w:tcPr>
          <w:p w:rsidR="00013E17" w:rsidRPr="00802F81" w:rsidRDefault="00BC7A65">
            <w:pPr>
              <w:adjustRightInd w:val="0"/>
              <w:snapToGrid w:val="0"/>
              <w:jc w:val="center"/>
              <w:rPr>
                <w:rFonts w:eastAsia="仿宋_GB2312"/>
                <w:bCs/>
                <w:sz w:val="18"/>
                <w:szCs w:val="18"/>
              </w:rPr>
            </w:pPr>
            <w:r w:rsidRPr="00802F81">
              <w:rPr>
                <w:rFonts w:eastAsia="仿宋_GB2312"/>
                <w:bCs/>
                <w:sz w:val="18"/>
                <w:szCs w:val="18"/>
              </w:rPr>
              <w:t>（</w:t>
            </w:r>
            <w:r w:rsidRPr="00802F81">
              <w:rPr>
                <w:rFonts w:eastAsia="仿宋_GB2312" w:hint="eastAsia"/>
                <w:bCs/>
                <w:sz w:val="18"/>
                <w:szCs w:val="18"/>
              </w:rPr>
              <w:t>8</w:t>
            </w:r>
            <w:r w:rsidRPr="00802F81">
              <w:rPr>
                <w:rFonts w:eastAsia="仿宋_GB2312" w:hint="eastAsia"/>
                <w:bCs/>
                <w:sz w:val="18"/>
                <w:szCs w:val="18"/>
              </w:rPr>
              <w:t>学时理论</w:t>
            </w:r>
            <w:r w:rsidRPr="00802F81">
              <w:rPr>
                <w:rFonts w:eastAsia="仿宋_GB2312" w:hint="eastAsia"/>
                <w:bCs/>
                <w:sz w:val="18"/>
                <w:szCs w:val="18"/>
              </w:rPr>
              <w:t>+</w:t>
            </w:r>
            <w:r w:rsidRPr="00802F81">
              <w:rPr>
                <w:rFonts w:eastAsia="仿宋_GB2312"/>
                <w:bCs/>
                <w:sz w:val="18"/>
                <w:szCs w:val="18"/>
              </w:rPr>
              <w:t>24</w:t>
            </w:r>
            <w:r w:rsidRPr="00802F81">
              <w:rPr>
                <w:rFonts w:eastAsia="仿宋_GB2312"/>
                <w:bCs/>
                <w:sz w:val="18"/>
                <w:szCs w:val="18"/>
              </w:rPr>
              <w:t>学时实践）</w:t>
            </w:r>
          </w:p>
        </w:tc>
        <w:tc>
          <w:tcPr>
            <w:tcW w:w="622" w:type="pct"/>
            <w:vAlign w:val="center"/>
          </w:tcPr>
          <w:p w:rsidR="00013E17" w:rsidRPr="00802F81" w:rsidRDefault="00BC7A65">
            <w:pPr>
              <w:adjustRightInd w:val="0"/>
              <w:snapToGrid w:val="0"/>
              <w:ind w:leftChars="-50" w:left="-105" w:rightChars="-50" w:right="-105"/>
              <w:jc w:val="center"/>
              <w:rPr>
                <w:rFonts w:eastAsia="仿宋_GB2312"/>
                <w:bCs/>
                <w:sz w:val="18"/>
                <w:szCs w:val="18"/>
              </w:rPr>
            </w:pPr>
            <w:r w:rsidRPr="00802F81">
              <w:rPr>
                <w:rFonts w:eastAsia="仿宋_GB2312" w:hint="eastAsia"/>
                <w:bCs/>
                <w:sz w:val="18"/>
                <w:szCs w:val="18"/>
              </w:rPr>
              <w:t>学生工作处</w:t>
            </w:r>
            <w:r w:rsidR="00256590" w:rsidRPr="00802F81">
              <w:rPr>
                <w:rFonts w:eastAsia="仿宋_GB2312"/>
                <w:bCs/>
                <w:sz w:val="18"/>
                <w:szCs w:val="18"/>
              </w:rPr>
              <w:t>（武装部）</w:t>
            </w:r>
          </w:p>
        </w:tc>
      </w:tr>
      <w:tr w:rsidR="00802F81" w:rsidRPr="00802F81" w:rsidTr="00855D41">
        <w:trPr>
          <w:trHeight w:val="454"/>
          <w:jc w:val="center"/>
        </w:trPr>
        <w:tc>
          <w:tcPr>
            <w:tcW w:w="60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入学教育、军训</w:t>
            </w:r>
          </w:p>
        </w:tc>
        <w:tc>
          <w:tcPr>
            <w:tcW w:w="46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4080022</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入学教育、军训（含军事技能）</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 xml:space="preserve">Entrance Education, Military Training </w:t>
            </w:r>
            <w:r w:rsidRPr="00802F81">
              <w:rPr>
                <w:rFonts w:eastAsia="仿宋_GB2312" w:hint="eastAsia"/>
                <w:bCs/>
                <w:sz w:val="18"/>
                <w:szCs w:val="18"/>
              </w:rPr>
              <w:t>（</w:t>
            </w:r>
            <w:r w:rsidRPr="00802F81">
              <w:rPr>
                <w:rFonts w:eastAsia="仿宋_GB2312"/>
                <w:bCs/>
                <w:sz w:val="18"/>
                <w:szCs w:val="18"/>
              </w:rPr>
              <w:t>Including Military Skills</w:t>
            </w:r>
            <w:r w:rsidRPr="00802F81">
              <w:rPr>
                <w:rFonts w:eastAsia="仿宋_GB2312" w:hint="eastAsia"/>
                <w:bCs/>
                <w:sz w:val="18"/>
                <w:szCs w:val="18"/>
              </w:rPr>
              <w:t>）</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学生工作处（武装部）</w:t>
            </w:r>
            <w:r w:rsidRPr="00802F81">
              <w:rPr>
                <w:rFonts w:eastAsia="仿宋_GB2312" w:hint="eastAsia"/>
                <w:bCs/>
                <w:sz w:val="18"/>
                <w:szCs w:val="18"/>
              </w:rPr>
              <w:t>、</w:t>
            </w:r>
            <w:r w:rsidRPr="00802F81">
              <w:rPr>
                <w:rFonts w:eastAsia="仿宋_GB2312"/>
                <w:bCs/>
                <w:sz w:val="18"/>
                <w:szCs w:val="18"/>
              </w:rPr>
              <w:t>传媒学院</w:t>
            </w:r>
          </w:p>
        </w:tc>
      </w:tr>
      <w:tr w:rsidR="00802F81" w:rsidRPr="00802F81" w:rsidTr="00855D41">
        <w:trPr>
          <w:trHeight w:val="454"/>
          <w:jc w:val="center"/>
        </w:trPr>
        <w:tc>
          <w:tcPr>
            <w:tcW w:w="60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毕业教育</w:t>
            </w:r>
          </w:p>
        </w:tc>
        <w:tc>
          <w:tcPr>
            <w:tcW w:w="46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4080215</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毕业教育</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Graduate Education</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w:t>
            </w:r>
            <w:r w:rsidRPr="00802F81">
              <w:rPr>
                <w:rFonts w:eastAsia="仿宋_GB2312"/>
                <w:bCs/>
                <w:sz w:val="18"/>
                <w:szCs w:val="18"/>
              </w:rPr>
              <w:t>1</w:t>
            </w:r>
            <w:r w:rsidRPr="00802F81">
              <w:rPr>
                <w:rFonts w:eastAsia="仿宋_GB2312"/>
                <w:bCs/>
                <w:sz w:val="18"/>
                <w:szCs w:val="18"/>
              </w:rPr>
              <w:t>）</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855D41">
        <w:trPr>
          <w:trHeight w:val="454"/>
          <w:jc w:val="center"/>
        </w:trPr>
        <w:tc>
          <w:tcPr>
            <w:tcW w:w="605"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体育</w:t>
            </w:r>
          </w:p>
        </w:tc>
        <w:tc>
          <w:tcPr>
            <w:tcW w:w="46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4080023</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大学生体质健康测试</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Physical Health Test</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0.5</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1-8</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w:t>
            </w:r>
            <w:r w:rsidRPr="00802F81">
              <w:rPr>
                <w:rFonts w:eastAsia="仿宋_GB2312"/>
                <w:bCs/>
                <w:sz w:val="18"/>
                <w:szCs w:val="18"/>
              </w:rPr>
              <w:t>8</w:t>
            </w:r>
            <w:r w:rsidRPr="00802F81">
              <w:rPr>
                <w:rFonts w:eastAsia="仿宋_GB2312"/>
                <w:bCs/>
                <w:sz w:val="18"/>
                <w:szCs w:val="18"/>
              </w:rPr>
              <w:t>学时）</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体育教学部</w:t>
            </w:r>
          </w:p>
        </w:tc>
      </w:tr>
      <w:tr w:rsidR="00802F81" w:rsidRPr="00802F81" w:rsidTr="00855D41">
        <w:trPr>
          <w:trHeight w:val="454"/>
          <w:jc w:val="center"/>
        </w:trPr>
        <w:tc>
          <w:tcPr>
            <w:tcW w:w="605"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创新创业</w:t>
            </w:r>
          </w:p>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实践</w:t>
            </w:r>
          </w:p>
        </w:tc>
        <w:tc>
          <w:tcPr>
            <w:tcW w:w="46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4080024</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第二课堂实践</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Practice out of Classroom</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1-8</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w:t>
            </w:r>
            <w:r w:rsidRPr="00802F81">
              <w:rPr>
                <w:rFonts w:eastAsia="仿宋_GB2312"/>
                <w:bCs/>
                <w:sz w:val="18"/>
                <w:szCs w:val="18"/>
              </w:rPr>
              <w:t>2</w:t>
            </w:r>
            <w:r w:rsidRPr="00802F81">
              <w:rPr>
                <w:rFonts w:eastAsia="仿宋_GB2312"/>
                <w:bCs/>
                <w:sz w:val="18"/>
                <w:szCs w:val="18"/>
              </w:rPr>
              <w:t>）</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团委</w:t>
            </w:r>
          </w:p>
        </w:tc>
      </w:tr>
      <w:tr w:rsidR="00802F81" w:rsidRPr="00802F81" w:rsidTr="00855D41">
        <w:trPr>
          <w:trHeight w:val="454"/>
          <w:jc w:val="center"/>
        </w:trPr>
        <w:tc>
          <w:tcPr>
            <w:tcW w:w="605" w:type="pct"/>
            <w:vMerge/>
            <w:vAlign w:val="center"/>
          </w:tcPr>
          <w:p w:rsidR="00013E17" w:rsidRPr="00802F81" w:rsidRDefault="00013E17">
            <w:pPr>
              <w:adjustRightInd w:val="0"/>
              <w:snapToGrid w:val="0"/>
              <w:spacing w:line="240" w:lineRule="exact"/>
              <w:jc w:val="center"/>
              <w:rPr>
                <w:rFonts w:eastAsia="仿宋_GB2312"/>
                <w:b/>
                <w:sz w:val="18"/>
                <w:szCs w:val="18"/>
              </w:rPr>
            </w:pPr>
          </w:p>
        </w:tc>
        <w:tc>
          <w:tcPr>
            <w:tcW w:w="46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4080026</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《创业基础》实践教学</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Practice of Introduction to Entrepreneurship</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kern w:val="0"/>
                <w:sz w:val="18"/>
                <w:szCs w:val="18"/>
              </w:rPr>
              <w:t>3</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w:t>
            </w:r>
            <w:r w:rsidRPr="00802F81">
              <w:rPr>
                <w:rFonts w:eastAsia="仿宋_GB2312"/>
                <w:bCs/>
                <w:sz w:val="18"/>
                <w:szCs w:val="18"/>
              </w:rPr>
              <w:t>1</w:t>
            </w:r>
            <w:r w:rsidRPr="00802F81">
              <w:rPr>
                <w:rFonts w:eastAsia="仿宋_GB2312"/>
                <w:bCs/>
                <w:sz w:val="18"/>
                <w:szCs w:val="18"/>
              </w:rPr>
              <w:t>）</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kern w:val="0"/>
                <w:sz w:val="18"/>
                <w:szCs w:val="18"/>
              </w:rPr>
              <w:t>创新创业学院</w:t>
            </w:r>
          </w:p>
        </w:tc>
      </w:tr>
      <w:tr w:rsidR="00802F81" w:rsidRPr="00802F81" w:rsidTr="00855D41">
        <w:trPr>
          <w:trHeight w:val="454"/>
          <w:jc w:val="center"/>
        </w:trPr>
        <w:tc>
          <w:tcPr>
            <w:tcW w:w="605" w:type="pct"/>
            <w:vMerge w:val="restar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教学实习</w:t>
            </w:r>
          </w:p>
        </w:tc>
        <w:tc>
          <w:tcPr>
            <w:tcW w:w="46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4080027</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思想政治理论课综合实践</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Comprehensive Practice Course of Ideological and Political Theory</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3-4</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w:t>
            </w:r>
            <w:r w:rsidRPr="00802F81">
              <w:rPr>
                <w:rFonts w:eastAsia="仿宋_GB2312"/>
                <w:bCs/>
                <w:sz w:val="18"/>
                <w:szCs w:val="18"/>
              </w:rPr>
              <w:t>2</w:t>
            </w:r>
            <w:r w:rsidRPr="00802F81">
              <w:rPr>
                <w:rFonts w:eastAsia="仿宋_GB2312"/>
                <w:bCs/>
                <w:sz w:val="18"/>
                <w:szCs w:val="18"/>
              </w:rPr>
              <w:t>）</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马克思主义</w:t>
            </w:r>
          </w:p>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学院</w:t>
            </w:r>
          </w:p>
        </w:tc>
      </w:tr>
      <w:tr w:rsidR="00802F81" w:rsidRPr="00802F81" w:rsidTr="00855D41">
        <w:trPr>
          <w:trHeight w:val="454"/>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4080028</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《大学生心理健康教育》实践</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Practice of Mental Health Education</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0.5</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kern w:val="0"/>
                <w:sz w:val="18"/>
                <w:szCs w:val="18"/>
              </w:rPr>
              <w:t>2</w:t>
            </w:r>
          </w:p>
        </w:tc>
        <w:tc>
          <w:tcPr>
            <w:tcW w:w="700" w:type="pct"/>
            <w:vAlign w:val="center"/>
          </w:tcPr>
          <w:p w:rsidR="00013E17" w:rsidRPr="00802F81" w:rsidRDefault="00BC7A65">
            <w:pPr>
              <w:widowControl/>
              <w:adjustRightInd w:val="0"/>
              <w:snapToGrid w:val="0"/>
              <w:spacing w:line="240" w:lineRule="exact"/>
              <w:jc w:val="center"/>
              <w:rPr>
                <w:rFonts w:eastAsia="仿宋_GB2312"/>
                <w:bCs/>
                <w:kern w:val="0"/>
                <w:sz w:val="18"/>
                <w:szCs w:val="18"/>
              </w:rPr>
            </w:pPr>
            <w:r w:rsidRPr="00802F81">
              <w:rPr>
                <w:rFonts w:eastAsia="仿宋_GB2312"/>
                <w:bCs/>
                <w:sz w:val="18"/>
                <w:szCs w:val="18"/>
              </w:rPr>
              <w:t>（</w:t>
            </w:r>
            <w:r w:rsidRPr="00802F81">
              <w:rPr>
                <w:rFonts w:eastAsia="仿宋_GB2312"/>
                <w:bCs/>
                <w:sz w:val="18"/>
                <w:szCs w:val="18"/>
              </w:rPr>
              <w:t>0.5</w:t>
            </w:r>
            <w:r w:rsidRPr="00802F81">
              <w:rPr>
                <w:rFonts w:eastAsia="仿宋_GB2312"/>
                <w:bCs/>
                <w:sz w:val="18"/>
                <w:szCs w:val="18"/>
              </w:rPr>
              <w:t>）</w:t>
            </w:r>
          </w:p>
        </w:tc>
        <w:tc>
          <w:tcPr>
            <w:tcW w:w="622" w:type="pct"/>
            <w:vMerge w:val="restart"/>
            <w:vAlign w:val="center"/>
          </w:tcPr>
          <w:p w:rsidR="00013E17" w:rsidRPr="00802F81" w:rsidRDefault="00BC7A65">
            <w:pPr>
              <w:adjustRightInd w:val="0"/>
              <w:snapToGrid w:val="0"/>
              <w:spacing w:line="240" w:lineRule="exact"/>
              <w:jc w:val="center"/>
              <w:rPr>
                <w:rFonts w:eastAsia="仿宋_GB2312"/>
                <w:bCs/>
                <w:kern w:val="0"/>
                <w:sz w:val="18"/>
                <w:szCs w:val="18"/>
              </w:rPr>
            </w:pPr>
            <w:r w:rsidRPr="00802F81">
              <w:rPr>
                <w:rFonts w:eastAsia="仿宋_GB2312"/>
                <w:bCs/>
                <w:sz w:val="18"/>
                <w:szCs w:val="18"/>
              </w:rPr>
              <w:t>学生工作处（武装部）</w:t>
            </w:r>
          </w:p>
        </w:tc>
      </w:tr>
      <w:tr w:rsidR="00802F81" w:rsidRPr="00802F81" w:rsidTr="00855D41">
        <w:trPr>
          <w:trHeight w:val="454"/>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kern w:val="0"/>
                <w:sz w:val="18"/>
                <w:szCs w:val="18"/>
                <w:lang w:bidi="ar"/>
              </w:rPr>
              <w:t>4080029</w:t>
            </w:r>
          </w:p>
        </w:tc>
        <w:tc>
          <w:tcPr>
            <w:tcW w:w="1925" w:type="pct"/>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大学生就业指导</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Career Guidance for University Students</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w:t>
            </w:r>
            <w:r w:rsidRPr="00802F81">
              <w:rPr>
                <w:rFonts w:eastAsia="仿宋_GB2312"/>
                <w:bCs/>
                <w:sz w:val="18"/>
                <w:szCs w:val="18"/>
              </w:rPr>
              <w:t>5</w:t>
            </w:r>
            <w:r w:rsidRPr="00802F81">
              <w:rPr>
                <w:rFonts w:eastAsia="仿宋_GB2312"/>
                <w:bCs/>
                <w:sz w:val="18"/>
                <w:szCs w:val="18"/>
              </w:rPr>
              <w:t>）</w:t>
            </w:r>
          </w:p>
        </w:tc>
        <w:tc>
          <w:tcPr>
            <w:tcW w:w="622" w:type="pct"/>
            <w:vMerge/>
            <w:vAlign w:val="center"/>
          </w:tcPr>
          <w:p w:rsidR="00013E17" w:rsidRPr="00802F81" w:rsidRDefault="00013E17">
            <w:pPr>
              <w:adjustRightInd w:val="0"/>
              <w:snapToGrid w:val="0"/>
              <w:spacing w:line="240" w:lineRule="exact"/>
              <w:jc w:val="center"/>
              <w:rPr>
                <w:rFonts w:eastAsia="仿宋_GB2312"/>
                <w:bCs/>
                <w:sz w:val="18"/>
                <w:szCs w:val="18"/>
              </w:rPr>
            </w:pPr>
          </w:p>
        </w:tc>
      </w:tr>
      <w:tr w:rsidR="00802F81" w:rsidRPr="00802F81" w:rsidTr="00855D41">
        <w:trPr>
          <w:trHeight w:val="454"/>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widowControl/>
              <w:jc w:val="center"/>
              <w:textAlignment w:val="bottom"/>
              <w:rPr>
                <w:sz w:val="18"/>
                <w:szCs w:val="18"/>
              </w:rPr>
            </w:pPr>
            <w:r w:rsidRPr="00802F81">
              <w:rPr>
                <w:kern w:val="0"/>
                <w:sz w:val="18"/>
                <w:szCs w:val="18"/>
                <w:lang w:bidi="ar"/>
              </w:rPr>
              <w:t>4080071</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影视广告创作</w:t>
            </w:r>
            <w:r w:rsidRPr="00802F81">
              <w:rPr>
                <w:rFonts w:eastAsia="仿宋_GB2312"/>
                <w:bCs/>
                <w:sz w:val="18"/>
                <w:szCs w:val="18"/>
              </w:rPr>
              <w:t>基础实习</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Basis of Film and Television Advertisement Creation Practice</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2</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855D41">
        <w:trPr>
          <w:trHeight w:val="90"/>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widowControl/>
              <w:jc w:val="center"/>
              <w:textAlignment w:val="bottom"/>
              <w:rPr>
                <w:sz w:val="18"/>
                <w:szCs w:val="18"/>
              </w:rPr>
            </w:pPr>
            <w:r w:rsidRPr="00802F81">
              <w:rPr>
                <w:kern w:val="0"/>
                <w:sz w:val="18"/>
                <w:szCs w:val="18"/>
                <w:lang w:bidi="ar"/>
              </w:rPr>
              <w:t>4080122</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市场调查与统计分析实习</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Practice of Market Research and Data Analysis</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3</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经</w:t>
            </w:r>
            <w:r w:rsidRPr="00802F81">
              <w:rPr>
                <w:rFonts w:eastAsia="仿宋_GB2312" w:hint="eastAsia"/>
                <w:bCs/>
                <w:sz w:val="18"/>
                <w:szCs w:val="18"/>
              </w:rPr>
              <w:t>合</w:t>
            </w:r>
            <w:r w:rsidRPr="00802F81">
              <w:rPr>
                <w:rFonts w:eastAsia="仿宋_GB2312"/>
                <w:bCs/>
                <w:sz w:val="18"/>
                <w:szCs w:val="18"/>
              </w:rPr>
              <w:t>学院</w:t>
            </w:r>
          </w:p>
        </w:tc>
      </w:tr>
      <w:tr w:rsidR="00802F81" w:rsidRPr="00802F81" w:rsidTr="00855D41">
        <w:trPr>
          <w:trHeight w:val="454"/>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widowControl/>
              <w:jc w:val="center"/>
              <w:textAlignment w:val="bottom"/>
              <w:rPr>
                <w:sz w:val="18"/>
                <w:szCs w:val="18"/>
              </w:rPr>
            </w:pPr>
            <w:r w:rsidRPr="00802F81">
              <w:rPr>
                <w:kern w:val="0"/>
                <w:sz w:val="18"/>
                <w:szCs w:val="18"/>
                <w:lang w:bidi="ar"/>
              </w:rPr>
              <w:t>4080113</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广告学专业</w:t>
            </w:r>
            <w:r w:rsidRPr="00802F81">
              <w:rPr>
                <w:rFonts w:eastAsia="仿宋_GB2312" w:hint="eastAsia"/>
                <w:bCs/>
                <w:sz w:val="18"/>
                <w:szCs w:val="18"/>
              </w:rPr>
              <w:t>外出考察</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 xml:space="preserve">Advertising Professional </w:t>
            </w:r>
            <w:r w:rsidRPr="00802F81">
              <w:rPr>
                <w:rFonts w:eastAsia="仿宋_GB2312" w:hint="eastAsia"/>
                <w:bCs/>
                <w:sz w:val="18"/>
                <w:szCs w:val="18"/>
              </w:rPr>
              <w:t>Investigation</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855D41">
        <w:trPr>
          <w:trHeight w:val="454"/>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widowControl/>
              <w:jc w:val="center"/>
              <w:textAlignment w:val="bottom"/>
              <w:rPr>
                <w:sz w:val="18"/>
                <w:szCs w:val="18"/>
              </w:rPr>
            </w:pPr>
            <w:r w:rsidRPr="00802F81">
              <w:rPr>
                <w:kern w:val="0"/>
                <w:sz w:val="18"/>
                <w:szCs w:val="18"/>
                <w:lang w:bidi="ar"/>
              </w:rPr>
              <w:t>4080108</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广告创意与策划实习</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Practice of Advertising Creativity and Planning</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4</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855D41">
        <w:trPr>
          <w:trHeight w:val="454"/>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widowControl/>
              <w:jc w:val="center"/>
              <w:textAlignment w:val="bottom"/>
              <w:rPr>
                <w:sz w:val="18"/>
                <w:szCs w:val="18"/>
              </w:rPr>
            </w:pPr>
            <w:r w:rsidRPr="00802F81">
              <w:rPr>
                <w:kern w:val="0"/>
                <w:sz w:val="18"/>
                <w:szCs w:val="18"/>
                <w:lang w:bidi="ar"/>
              </w:rPr>
              <w:t>4080119</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品牌传播策划实习</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Practice of Brand Communication Planning</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1</w:t>
            </w:r>
            <w:r w:rsidRPr="00802F81">
              <w:rPr>
                <w:rFonts w:eastAsia="仿宋_GB2312"/>
                <w:bCs/>
                <w:sz w:val="18"/>
                <w:szCs w:val="18"/>
              </w:rPr>
              <w:t>.0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1</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855D41">
        <w:trPr>
          <w:trHeight w:val="454"/>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widowControl/>
              <w:jc w:val="center"/>
              <w:textAlignment w:val="bottom"/>
              <w:rPr>
                <w:sz w:val="18"/>
                <w:szCs w:val="18"/>
              </w:rPr>
            </w:pPr>
            <w:r w:rsidRPr="00802F81">
              <w:rPr>
                <w:kern w:val="0"/>
                <w:sz w:val="18"/>
                <w:szCs w:val="18"/>
                <w:lang w:bidi="ar"/>
              </w:rPr>
              <w:t>4080109</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广告文案写作实习</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Practice of Advertising Copywriting</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5</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855D41">
        <w:trPr>
          <w:trHeight w:val="454"/>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widowControl/>
              <w:jc w:val="center"/>
              <w:textAlignment w:val="bottom"/>
              <w:rPr>
                <w:sz w:val="18"/>
                <w:szCs w:val="18"/>
              </w:rPr>
            </w:pPr>
            <w:r w:rsidRPr="00802F81">
              <w:rPr>
                <w:kern w:val="0"/>
                <w:sz w:val="18"/>
                <w:szCs w:val="18"/>
                <w:lang w:bidi="ar"/>
              </w:rPr>
              <w:t>4080112</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广告学专业科研训练与课程论文</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Advertising Professional Scientific Research Training and Course Paper</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2.0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4-5</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w:t>
            </w:r>
            <w:r w:rsidRPr="00802F81">
              <w:rPr>
                <w:rFonts w:eastAsia="仿宋_GB2312"/>
                <w:bCs/>
                <w:sz w:val="18"/>
                <w:szCs w:val="18"/>
              </w:rPr>
              <w:t>2</w:t>
            </w:r>
            <w:r w:rsidRPr="00802F81">
              <w:rPr>
                <w:rFonts w:eastAsia="仿宋_GB2312"/>
                <w:bCs/>
                <w:sz w:val="18"/>
                <w:szCs w:val="18"/>
              </w:rPr>
              <w:t>）</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855D41">
        <w:trPr>
          <w:trHeight w:val="454"/>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widowControl/>
              <w:jc w:val="center"/>
              <w:textAlignment w:val="bottom"/>
              <w:rPr>
                <w:sz w:val="18"/>
                <w:szCs w:val="18"/>
              </w:rPr>
            </w:pPr>
            <w:r w:rsidRPr="00802F81">
              <w:rPr>
                <w:kern w:val="0"/>
                <w:sz w:val="18"/>
                <w:szCs w:val="18"/>
                <w:lang w:bidi="ar"/>
              </w:rPr>
              <w:t>4080135</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hint="eastAsia"/>
                <w:bCs/>
                <w:sz w:val="18"/>
                <w:szCs w:val="18"/>
              </w:rPr>
              <w:t>影视广告创作</w:t>
            </w:r>
            <w:r w:rsidRPr="00802F81">
              <w:rPr>
                <w:rFonts w:eastAsia="仿宋_GB2312" w:hint="eastAsia"/>
                <w:bCs/>
                <w:sz w:val="18"/>
                <w:szCs w:val="18"/>
              </w:rPr>
              <w:t>A</w:t>
            </w:r>
            <w:r w:rsidRPr="00802F81">
              <w:rPr>
                <w:rFonts w:eastAsia="仿宋_GB2312"/>
                <w:bCs/>
                <w:sz w:val="18"/>
                <w:szCs w:val="18"/>
              </w:rPr>
              <w:t>实习</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Practice of Film and Television Advertisement Creation</w:t>
            </w:r>
            <w:r w:rsidRPr="00802F81">
              <w:rPr>
                <w:rFonts w:eastAsia="仿宋_GB2312" w:hint="eastAsia"/>
                <w:bCs/>
                <w:sz w:val="18"/>
                <w:szCs w:val="18"/>
              </w:rPr>
              <w:t xml:space="preserve"> A</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1</w:t>
            </w:r>
            <w:r w:rsidRPr="00802F81">
              <w:rPr>
                <w:rFonts w:eastAsia="仿宋_GB2312"/>
                <w:bCs/>
                <w:sz w:val="18"/>
                <w:szCs w:val="18"/>
              </w:rPr>
              <w:t>.0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1</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855D41">
        <w:trPr>
          <w:trHeight w:val="266"/>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widowControl/>
              <w:jc w:val="center"/>
              <w:textAlignment w:val="bottom"/>
              <w:rPr>
                <w:sz w:val="18"/>
                <w:szCs w:val="18"/>
              </w:rPr>
            </w:pPr>
            <w:r w:rsidRPr="00802F81">
              <w:rPr>
                <w:kern w:val="0"/>
                <w:sz w:val="18"/>
                <w:szCs w:val="18"/>
                <w:lang w:bidi="ar"/>
              </w:rPr>
              <w:t>4080114</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广告学专业综合实习</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Advertising Professional Integrated Operation Practice</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5</w:t>
            </w:r>
            <w:r w:rsidRPr="00802F81">
              <w:rPr>
                <w:rFonts w:eastAsia="仿宋_GB2312"/>
                <w:bCs/>
                <w:sz w:val="18"/>
                <w:szCs w:val="18"/>
              </w:rPr>
              <w:t>.0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7</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5</w:t>
            </w:r>
          </w:p>
        </w:tc>
        <w:tc>
          <w:tcPr>
            <w:tcW w:w="622"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855D41">
        <w:trPr>
          <w:trHeight w:val="454"/>
          <w:jc w:val="center"/>
        </w:trPr>
        <w:tc>
          <w:tcPr>
            <w:tcW w:w="605" w:type="pct"/>
            <w:vMerge w:val="restar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
                <w:sz w:val="18"/>
                <w:szCs w:val="18"/>
              </w:rPr>
              <w:t>毕业实习、毕业论文（设计）</w:t>
            </w:r>
          </w:p>
        </w:tc>
        <w:tc>
          <w:tcPr>
            <w:tcW w:w="468" w:type="pct"/>
            <w:vAlign w:val="center"/>
          </w:tcPr>
          <w:p w:rsidR="00013E17" w:rsidRPr="00802F81" w:rsidRDefault="00BC7A65">
            <w:pPr>
              <w:widowControl/>
              <w:jc w:val="center"/>
              <w:textAlignment w:val="bottom"/>
              <w:rPr>
                <w:sz w:val="18"/>
                <w:szCs w:val="18"/>
              </w:rPr>
            </w:pPr>
            <w:r w:rsidRPr="00802F81">
              <w:rPr>
                <w:kern w:val="0"/>
                <w:sz w:val="18"/>
                <w:szCs w:val="18"/>
                <w:lang w:bidi="ar"/>
              </w:rPr>
              <w:t>4080111</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广告学专业毕业实习</w:t>
            </w:r>
            <w:r w:rsidRPr="00802F81">
              <w:rPr>
                <w:rFonts w:eastAsia="仿宋_GB2312" w:hint="eastAsia"/>
                <w:bCs/>
                <w:sz w:val="18"/>
                <w:szCs w:val="18"/>
              </w:rPr>
              <w:t>（含</w:t>
            </w:r>
            <w:r w:rsidRPr="00802F81">
              <w:rPr>
                <w:rFonts w:eastAsia="仿宋_GB2312"/>
                <w:bCs/>
                <w:sz w:val="18"/>
                <w:szCs w:val="18"/>
              </w:rPr>
              <w:t>劳动实践</w:t>
            </w:r>
            <w:r w:rsidRPr="00802F81">
              <w:rPr>
                <w:rFonts w:eastAsia="仿宋_GB2312" w:hint="eastAsia"/>
                <w:bCs/>
                <w:sz w:val="18"/>
                <w:szCs w:val="18"/>
              </w:rPr>
              <w:t>）</w:t>
            </w:r>
            <w:r w:rsidRPr="00802F81">
              <w:rPr>
                <w:rFonts w:eastAsia="仿宋_GB2312"/>
                <w:bCs/>
                <w:sz w:val="18"/>
                <w:szCs w:val="18"/>
              </w:rPr>
              <w:t>Advertising Professional Graduation Practice</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4.0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hint="eastAsia"/>
                <w:bCs/>
                <w:sz w:val="18"/>
                <w:szCs w:val="18"/>
              </w:rPr>
              <w:t>7-</w:t>
            </w:r>
            <w:r w:rsidRPr="00802F81">
              <w:rPr>
                <w:rFonts w:eastAsia="仿宋_GB2312"/>
                <w:bCs/>
                <w:sz w:val="18"/>
                <w:szCs w:val="18"/>
              </w:rPr>
              <w:t>8</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w:t>
            </w:r>
            <w:r w:rsidRPr="00802F81">
              <w:rPr>
                <w:rFonts w:eastAsia="仿宋_GB2312" w:hint="eastAsia"/>
                <w:bCs/>
                <w:sz w:val="18"/>
                <w:szCs w:val="18"/>
              </w:rPr>
              <w:t>（含第</w:t>
            </w:r>
            <w:r w:rsidRPr="00802F81">
              <w:rPr>
                <w:rFonts w:eastAsia="仿宋_GB2312"/>
                <w:bCs/>
                <w:sz w:val="18"/>
                <w:szCs w:val="18"/>
              </w:rPr>
              <w:t>7</w:t>
            </w:r>
            <w:r w:rsidRPr="00802F81">
              <w:rPr>
                <w:rFonts w:eastAsia="仿宋_GB2312" w:hint="eastAsia"/>
                <w:bCs/>
                <w:sz w:val="18"/>
                <w:szCs w:val="18"/>
              </w:rPr>
              <w:t>学期寒假）</w:t>
            </w:r>
            <w:r w:rsidRPr="00802F81">
              <w:rPr>
                <w:rFonts w:eastAsia="仿宋_GB2312"/>
                <w:bCs/>
                <w:sz w:val="18"/>
                <w:szCs w:val="18"/>
              </w:rPr>
              <w:t>+8</w:t>
            </w:r>
          </w:p>
        </w:tc>
        <w:tc>
          <w:tcPr>
            <w:tcW w:w="622" w:type="pct"/>
            <w:vMerge w:val="restar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传媒学院</w:t>
            </w:r>
          </w:p>
        </w:tc>
      </w:tr>
      <w:tr w:rsidR="00802F81" w:rsidRPr="00802F81" w:rsidTr="00855D41">
        <w:trPr>
          <w:trHeight w:val="454"/>
          <w:jc w:val="center"/>
        </w:trPr>
        <w:tc>
          <w:tcPr>
            <w:tcW w:w="605" w:type="pct"/>
            <w:vMerge/>
            <w:vAlign w:val="center"/>
          </w:tcPr>
          <w:p w:rsidR="00013E17" w:rsidRPr="00802F81" w:rsidRDefault="00013E17">
            <w:pPr>
              <w:adjustRightInd w:val="0"/>
              <w:snapToGrid w:val="0"/>
              <w:spacing w:line="240" w:lineRule="exact"/>
              <w:jc w:val="center"/>
              <w:rPr>
                <w:rFonts w:eastAsia="仿宋_GB2312"/>
                <w:bCs/>
                <w:sz w:val="18"/>
                <w:szCs w:val="18"/>
              </w:rPr>
            </w:pPr>
          </w:p>
        </w:tc>
        <w:tc>
          <w:tcPr>
            <w:tcW w:w="468" w:type="pct"/>
            <w:vAlign w:val="center"/>
          </w:tcPr>
          <w:p w:rsidR="00013E17" w:rsidRPr="00802F81" w:rsidRDefault="00BC7A65">
            <w:pPr>
              <w:widowControl/>
              <w:jc w:val="center"/>
              <w:textAlignment w:val="bottom"/>
              <w:rPr>
                <w:sz w:val="18"/>
                <w:szCs w:val="18"/>
              </w:rPr>
            </w:pPr>
            <w:r w:rsidRPr="00802F81">
              <w:rPr>
                <w:kern w:val="0"/>
                <w:sz w:val="18"/>
                <w:szCs w:val="18"/>
                <w:lang w:bidi="ar"/>
              </w:rPr>
              <w:t>4080110</w:t>
            </w:r>
          </w:p>
        </w:tc>
        <w:tc>
          <w:tcPr>
            <w:tcW w:w="1925" w:type="pct"/>
            <w:vAlign w:val="center"/>
          </w:tcPr>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广告学专业毕业论文（设计）</w:t>
            </w:r>
          </w:p>
          <w:p w:rsidR="00013E17" w:rsidRPr="00802F81" w:rsidRDefault="00BC7A65">
            <w:pPr>
              <w:adjustRightInd w:val="0"/>
              <w:snapToGrid w:val="0"/>
              <w:spacing w:line="240" w:lineRule="exact"/>
              <w:jc w:val="left"/>
              <w:rPr>
                <w:rFonts w:eastAsia="仿宋_GB2312"/>
                <w:bCs/>
                <w:sz w:val="18"/>
                <w:szCs w:val="18"/>
              </w:rPr>
            </w:pPr>
            <w:r w:rsidRPr="00802F81">
              <w:rPr>
                <w:rFonts w:eastAsia="仿宋_GB2312"/>
                <w:bCs/>
                <w:sz w:val="18"/>
                <w:szCs w:val="18"/>
              </w:rPr>
              <w:t xml:space="preserve">Advertising Professional Graduation Thesis </w:t>
            </w:r>
            <w:r w:rsidRPr="00802F81">
              <w:rPr>
                <w:rFonts w:eastAsia="仿宋_GB2312" w:hint="eastAsia"/>
                <w:bCs/>
                <w:sz w:val="18"/>
                <w:szCs w:val="18"/>
              </w:rPr>
              <w:t>（</w:t>
            </w:r>
            <w:r w:rsidRPr="00802F81">
              <w:rPr>
                <w:rFonts w:eastAsia="仿宋_GB2312"/>
                <w:bCs/>
                <w:sz w:val="18"/>
                <w:szCs w:val="18"/>
              </w:rPr>
              <w:t>Design</w:t>
            </w:r>
            <w:r w:rsidRPr="00802F81">
              <w:rPr>
                <w:rFonts w:eastAsia="仿宋_GB2312" w:hint="eastAsia"/>
                <w:bCs/>
                <w:sz w:val="18"/>
                <w:szCs w:val="18"/>
              </w:rPr>
              <w:t>）</w:t>
            </w:r>
          </w:p>
        </w:tc>
        <w:tc>
          <w:tcPr>
            <w:tcW w:w="299"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6.0</w:t>
            </w:r>
          </w:p>
        </w:tc>
        <w:tc>
          <w:tcPr>
            <w:tcW w:w="38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8</w:t>
            </w:r>
          </w:p>
        </w:tc>
        <w:tc>
          <w:tcPr>
            <w:tcW w:w="700" w:type="pct"/>
            <w:vAlign w:val="center"/>
          </w:tcPr>
          <w:p w:rsidR="00013E17" w:rsidRPr="00802F81" w:rsidRDefault="00BC7A65">
            <w:pPr>
              <w:adjustRightInd w:val="0"/>
              <w:snapToGrid w:val="0"/>
              <w:spacing w:line="240" w:lineRule="exact"/>
              <w:jc w:val="center"/>
              <w:rPr>
                <w:rFonts w:eastAsia="仿宋_GB2312"/>
                <w:bCs/>
                <w:sz w:val="18"/>
                <w:szCs w:val="18"/>
              </w:rPr>
            </w:pPr>
            <w:r w:rsidRPr="00802F81">
              <w:rPr>
                <w:rFonts w:eastAsia="仿宋_GB2312"/>
                <w:bCs/>
                <w:sz w:val="18"/>
                <w:szCs w:val="18"/>
              </w:rPr>
              <w:t>14</w:t>
            </w:r>
          </w:p>
        </w:tc>
        <w:tc>
          <w:tcPr>
            <w:tcW w:w="622" w:type="pct"/>
            <w:vMerge/>
            <w:vAlign w:val="center"/>
          </w:tcPr>
          <w:p w:rsidR="00013E17" w:rsidRPr="00802F81" w:rsidRDefault="00013E17">
            <w:pPr>
              <w:adjustRightInd w:val="0"/>
              <w:snapToGrid w:val="0"/>
              <w:spacing w:line="240" w:lineRule="exact"/>
              <w:jc w:val="center"/>
              <w:rPr>
                <w:rFonts w:eastAsia="仿宋_GB2312"/>
                <w:bCs/>
                <w:sz w:val="18"/>
                <w:szCs w:val="18"/>
              </w:rPr>
            </w:pPr>
          </w:p>
        </w:tc>
      </w:tr>
      <w:tr w:rsidR="00802F81" w:rsidRPr="00802F81" w:rsidTr="00855D41">
        <w:trPr>
          <w:trHeight w:val="454"/>
          <w:jc w:val="center"/>
        </w:trPr>
        <w:tc>
          <w:tcPr>
            <w:tcW w:w="2998" w:type="pct"/>
            <w:gridSpan w:val="3"/>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合计</w:t>
            </w:r>
          </w:p>
        </w:tc>
        <w:tc>
          <w:tcPr>
            <w:tcW w:w="299" w:type="pct"/>
            <w:vAlign w:val="center"/>
          </w:tcPr>
          <w:p w:rsidR="00013E17" w:rsidRPr="00802F81" w:rsidRDefault="00BC7A65">
            <w:pPr>
              <w:adjustRightInd w:val="0"/>
              <w:snapToGrid w:val="0"/>
              <w:spacing w:line="240" w:lineRule="exact"/>
              <w:jc w:val="center"/>
              <w:rPr>
                <w:rFonts w:eastAsia="仿宋_GB2312"/>
                <w:b/>
                <w:sz w:val="18"/>
                <w:szCs w:val="18"/>
              </w:rPr>
            </w:pPr>
            <w:r w:rsidRPr="00802F81">
              <w:rPr>
                <w:rFonts w:eastAsia="仿宋_GB2312"/>
                <w:b/>
                <w:sz w:val="18"/>
                <w:szCs w:val="18"/>
              </w:rPr>
              <w:t>36</w:t>
            </w:r>
          </w:p>
        </w:tc>
        <w:tc>
          <w:tcPr>
            <w:tcW w:w="380" w:type="pct"/>
            <w:vAlign w:val="center"/>
          </w:tcPr>
          <w:p w:rsidR="00013E17" w:rsidRPr="00802F81" w:rsidRDefault="00013E17">
            <w:pPr>
              <w:adjustRightInd w:val="0"/>
              <w:snapToGrid w:val="0"/>
              <w:spacing w:line="240" w:lineRule="exact"/>
              <w:jc w:val="center"/>
              <w:rPr>
                <w:rFonts w:eastAsia="仿宋_GB2312"/>
                <w:b/>
                <w:sz w:val="18"/>
                <w:szCs w:val="18"/>
              </w:rPr>
            </w:pPr>
          </w:p>
        </w:tc>
        <w:tc>
          <w:tcPr>
            <w:tcW w:w="700" w:type="pct"/>
            <w:vAlign w:val="center"/>
          </w:tcPr>
          <w:p w:rsidR="00013E17" w:rsidRPr="00802F81" w:rsidRDefault="00680999">
            <w:pPr>
              <w:adjustRightInd w:val="0"/>
              <w:snapToGrid w:val="0"/>
              <w:spacing w:line="240" w:lineRule="exact"/>
              <w:jc w:val="center"/>
              <w:rPr>
                <w:rFonts w:eastAsia="仿宋_GB2312"/>
                <w:b/>
                <w:sz w:val="18"/>
                <w:szCs w:val="18"/>
              </w:rPr>
            </w:pPr>
            <w:r w:rsidRPr="00802F81">
              <w:rPr>
                <w:rFonts w:eastAsia="仿宋_GB2312"/>
                <w:b/>
                <w:sz w:val="18"/>
                <w:szCs w:val="18"/>
              </w:rPr>
              <w:t>45</w:t>
            </w:r>
            <w:r w:rsidR="00BC7A65" w:rsidRPr="00802F81">
              <w:rPr>
                <w:rFonts w:eastAsia="仿宋_GB2312"/>
                <w:b/>
                <w:sz w:val="18"/>
                <w:szCs w:val="18"/>
              </w:rPr>
              <w:t>+</w:t>
            </w:r>
            <w:r w:rsidR="00BC7A65" w:rsidRPr="00802F81">
              <w:rPr>
                <w:rFonts w:eastAsia="仿宋_GB2312" w:hint="eastAsia"/>
                <w:b/>
                <w:sz w:val="18"/>
                <w:szCs w:val="18"/>
              </w:rPr>
              <w:t>（</w:t>
            </w:r>
            <w:r w:rsidR="00BC7A65" w:rsidRPr="00802F81">
              <w:rPr>
                <w:rFonts w:eastAsia="仿宋_GB2312"/>
                <w:b/>
                <w:sz w:val="18"/>
                <w:szCs w:val="18"/>
              </w:rPr>
              <w:t>13</w:t>
            </w:r>
            <w:r w:rsidR="00BC7A65" w:rsidRPr="00802F81">
              <w:rPr>
                <w:rFonts w:eastAsia="仿宋_GB2312" w:hint="eastAsia"/>
                <w:b/>
                <w:sz w:val="18"/>
                <w:szCs w:val="18"/>
              </w:rPr>
              <w:t>.5</w:t>
            </w:r>
            <w:r w:rsidR="00BC7A65" w:rsidRPr="00802F81">
              <w:rPr>
                <w:rFonts w:eastAsia="仿宋_GB2312"/>
                <w:b/>
                <w:sz w:val="18"/>
                <w:szCs w:val="18"/>
              </w:rPr>
              <w:t>周</w:t>
            </w:r>
            <w:r w:rsidR="00BC7A65" w:rsidRPr="00802F81">
              <w:rPr>
                <w:rFonts w:eastAsia="仿宋_GB2312"/>
                <w:b/>
                <w:sz w:val="18"/>
                <w:szCs w:val="18"/>
              </w:rPr>
              <w:t>+40</w:t>
            </w:r>
            <w:r w:rsidR="00BC7A65" w:rsidRPr="00802F81">
              <w:rPr>
                <w:rFonts w:eastAsia="仿宋_GB2312"/>
                <w:b/>
                <w:sz w:val="18"/>
                <w:szCs w:val="18"/>
              </w:rPr>
              <w:t>学时）</w:t>
            </w:r>
          </w:p>
        </w:tc>
        <w:tc>
          <w:tcPr>
            <w:tcW w:w="622" w:type="pct"/>
            <w:vAlign w:val="center"/>
          </w:tcPr>
          <w:p w:rsidR="00013E17" w:rsidRPr="00802F81" w:rsidRDefault="00013E17">
            <w:pPr>
              <w:adjustRightInd w:val="0"/>
              <w:snapToGrid w:val="0"/>
              <w:spacing w:line="240" w:lineRule="exact"/>
              <w:jc w:val="center"/>
              <w:rPr>
                <w:rFonts w:eastAsia="仿宋_GB2312"/>
                <w:b/>
                <w:sz w:val="18"/>
                <w:szCs w:val="18"/>
              </w:rPr>
            </w:pPr>
          </w:p>
        </w:tc>
      </w:tr>
    </w:tbl>
    <w:p w:rsidR="00013E17" w:rsidRPr="00802F81" w:rsidRDefault="00013E17">
      <w:pPr>
        <w:adjustRightInd w:val="0"/>
        <w:spacing w:line="360" w:lineRule="auto"/>
        <w:ind w:firstLineChars="200" w:firstLine="600"/>
        <w:rPr>
          <w:rFonts w:eastAsia="黑体"/>
          <w:bCs/>
          <w:sz w:val="30"/>
          <w:szCs w:val="30"/>
        </w:rPr>
        <w:sectPr w:rsidR="00013E17" w:rsidRPr="00802F81">
          <w:footerReference w:type="even" r:id="rId9"/>
          <w:footerReference w:type="default" r:id="rId10"/>
          <w:pgSz w:w="11905" w:h="16838"/>
          <w:pgMar w:top="1417" w:right="1417" w:bottom="1417" w:left="1417" w:header="850" w:footer="992" w:gutter="0"/>
          <w:cols w:space="720"/>
          <w:docGrid w:linePitch="312"/>
        </w:sectPr>
      </w:pPr>
    </w:p>
    <w:p w:rsidR="00013E17" w:rsidRPr="00802F81" w:rsidRDefault="00BC7A65">
      <w:pPr>
        <w:pStyle w:val="2"/>
        <w:ind w:firstLine="560"/>
      </w:pPr>
      <w:r w:rsidRPr="00802F81">
        <w:lastRenderedPageBreak/>
        <w:t>八、课程介绍及修读指导建议</w:t>
      </w:r>
    </w:p>
    <w:p w:rsidR="00013E17" w:rsidRPr="00802F81" w:rsidRDefault="00BC7A65">
      <w:pPr>
        <w:pStyle w:val="4"/>
      </w:pPr>
      <w:r w:rsidRPr="00802F81">
        <w:t>广告学专业课程介绍及修读指导意见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567"/>
        <w:gridCol w:w="2374"/>
        <w:gridCol w:w="7810"/>
        <w:gridCol w:w="2866"/>
      </w:tblGrid>
      <w:tr w:rsidR="00802F81" w:rsidRPr="00802F81" w:rsidTr="00F507E4">
        <w:trPr>
          <w:trHeight w:val="454"/>
          <w:jc w:val="center"/>
        </w:trPr>
        <w:tc>
          <w:tcPr>
            <w:tcW w:w="465" w:type="pct"/>
            <w:gridSpan w:val="2"/>
            <w:vAlign w:val="center"/>
          </w:tcPr>
          <w:p w:rsidR="00013E17" w:rsidRPr="00802F81" w:rsidRDefault="00BC7A65">
            <w:pPr>
              <w:adjustRightInd w:val="0"/>
              <w:snapToGrid w:val="0"/>
              <w:spacing w:line="240" w:lineRule="exact"/>
              <w:jc w:val="center"/>
              <w:rPr>
                <w:rFonts w:eastAsia="仿宋_GB2312"/>
                <w:b/>
                <w:bCs/>
                <w:sz w:val="18"/>
                <w:szCs w:val="18"/>
              </w:rPr>
            </w:pPr>
            <w:r w:rsidRPr="00802F81">
              <w:rPr>
                <w:rFonts w:eastAsia="仿宋_GB2312"/>
                <w:b/>
                <w:bCs/>
                <w:sz w:val="18"/>
                <w:szCs w:val="18"/>
              </w:rPr>
              <w:t>课程类别</w:t>
            </w:r>
          </w:p>
        </w:tc>
        <w:tc>
          <w:tcPr>
            <w:tcW w:w="825" w:type="pct"/>
            <w:vAlign w:val="center"/>
          </w:tcPr>
          <w:p w:rsidR="00013E17" w:rsidRPr="00802F81" w:rsidRDefault="00BC7A65">
            <w:pPr>
              <w:adjustRightInd w:val="0"/>
              <w:snapToGrid w:val="0"/>
              <w:spacing w:line="240" w:lineRule="exact"/>
              <w:jc w:val="center"/>
              <w:rPr>
                <w:rFonts w:eastAsia="仿宋_GB2312"/>
                <w:b/>
                <w:bCs/>
                <w:sz w:val="18"/>
                <w:szCs w:val="18"/>
              </w:rPr>
            </w:pPr>
            <w:r w:rsidRPr="00802F81">
              <w:rPr>
                <w:rFonts w:eastAsia="仿宋_GB2312"/>
                <w:b/>
                <w:bCs/>
                <w:sz w:val="18"/>
                <w:szCs w:val="18"/>
              </w:rPr>
              <w:t>课程名称</w:t>
            </w:r>
          </w:p>
        </w:tc>
        <w:tc>
          <w:tcPr>
            <w:tcW w:w="2714" w:type="pct"/>
            <w:vAlign w:val="center"/>
          </w:tcPr>
          <w:p w:rsidR="00013E17" w:rsidRPr="00802F81" w:rsidRDefault="00BC7A65">
            <w:pPr>
              <w:adjustRightInd w:val="0"/>
              <w:snapToGrid w:val="0"/>
              <w:spacing w:line="240" w:lineRule="exact"/>
              <w:jc w:val="center"/>
              <w:rPr>
                <w:rFonts w:eastAsia="仿宋_GB2312"/>
                <w:b/>
                <w:bCs/>
                <w:sz w:val="18"/>
                <w:szCs w:val="18"/>
              </w:rPr>
            </w:pPr>
            <w:r w:rsidRPr="00802F81">
              <w:rPr>
                <w:rFonts w:eastAsia="仿宋_GB2312"/>
                <w:b/>
                <w:bCs/>
                <w:sz w:val="18"/>
                <w:szCs w:val="18"/>
              </w:rPr>
              <w:t>课程介绍</w:t>
            </w:r>
          </w:p>
        </w:tc>
        <w:tc>
          <w:tcPr>
            <w:tcW w:w="996" w:type="pct"/>
            <w:vAlign w:val="center"/>
          </w:tcPr>
          <w:p w:rsidR="00013E17" w:rsidRPr="00802F81" w:rsidRDefault="00BC7A65">
            <w:pPr>
              <w:adjustRightInd w:val="0"/>
              <w:snapToGrid w:val="0"/>
              <w:spacing w:line="240" w:lineRule="exact"/>
              <w:jc w:val="center"/>
              <w:rPr>
                <w:rFonts w:eastAsia="仿宋_GB2312"/>
                <w:b/>
                <w:bCs/>
                <w:sz w:val="18"/>
                <w:szCs w:val="18"/>
              </w:rPr>
            </w:pPr>
            <w:r w:rsidRPr="00802F81">
              <w:rPr>
                <w:rFonts w:eastAsia="仿宋_GB2312"/>
                <w:b/>
                <w:bCs/>
                <w:sz w:val="18"/>
                <w:szCs w:val="18"/>
              </w:rPr>
              <w:t>修读指导建议</w:t>
            </w:r>
          </w:p>
        </w:tc>
      </w:tr>
      <w:tr w:rsidR="00802F81" w:rsidRPr="00802F81" w:rsidTr="00F507E4">
        <w:trPr>
          <w:trHeight w:val="454"/>
          <w:jc w:val="center"/>
        </w:trPr>
        <w:tc>
          <w:tcPr>
            <w:tcW w:w="268" w:type="pct"/>
            <w:vMerge w:val="restart"/>
            <w:vAlign w:val="center"/>
          </w:tcPr>
          <w:p w:rsidR="00013E17" w:rsidRPr="00802F81" w:rsidRDefault="00BC7A65">
            <w:pPr>
              <w:adjustRightInd w:val="0"/>
              <w:snapToGrid w:val="0"/>
              <w:spacing w:line="240" w:lineRule="exact"/>
              <w:jc w:val="center"/>
              <w:rPr>
                <w:rFonts w:eastAsia="仿宋_GB2312"/>
                <w:b/>
                <w:bCs/>
                <w:sz w:val="18"/>
                <w:szCs w:val="18"/>
              </w:rPr>
            </w:pPr>
            <w:r w:rsidRPr="00802F81">
              <w:rPr>
                <w:rFonts w:eastAsia="仿宋_GB2312"/>
                <w:b/>
                <w:bCs/>
                <w:sz w:val="18"/>
                <w:szCs w:val="18"/>
              </w:rPr>
              <w:t>通识教育课程</w:t>
            </w:r>
          </w:p>
        </w:tc>
        <w:tc>
          <w:tcPr>
            <w:tcW w:w="197" w:type="pct"/>
            <w:vMerge w:val="restart"/>
            <w:vAlign w:val="center"/>
          </w:tcPr>
          <w:p w:rsidR="00013E17" w:rsidRPr="00802F81" w:rsidRDefault="00BC7A65">
            <w:pPr>
              <w:adjustRightInd w:val="0"/>
              <w:snapToGrid w:val="0"/>
              <w:spacing w:line="240" w:lineRule="exact"/>
              <w:jc w:val="center"/>
              <w:rPr>
                <w:rFonts w:eastAsia="仿宋_GB2312"/>
                <w:sz w:val="18"/>
                <w:szCs w:val="18"/>
              </w:rPr>
            </w:pPr>
            <w:r w:rsidRPr="00802F81">
              <w:rPr>
                <w:rFonts w:eastAsia="仿宋_GB2312"/>
                <w:sz w:val="18"/>
                <w:szCs w:val="18"/>
              </w:rPr>
              <w:t>必修</w:t>
            </w: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w:t>
            </w:r>
            <w:r w:rsidRPr="00802F81">
              <w:rPr>
                <w:rFonts w:eastAsia="仿宋_GB2312"/>
                <w:sz w:val="18"/>
                <w:szCs w:val="18"/>
              </w:rPr>
              <w:t>马克思主义基本原理</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本门课程目的是使大学生掌握马克思主义的基本观点，树立正确的世界观、人生观、价值观，深化对社会发展规律、社会主义建设规律和共产党执政规律的认识，加深对中国化的马克思主义各大理论成果和党在社会主义初级阶段的基本路线、基本纲领、根本任务的理解，提高分析和解决实际问题的能力，为学好其他各门课程提供方法论的指导。</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理论联系实践，加强政治学习</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w:t>
            </w:r>
            <w:r w:rsidRPr="00802F81">
              <w:rPr>
                <w:rFonts w:eastAsia="仿宋_GB2312"/>
                <w:sz w:val="18"/>
                <w:szCs w:val="18"/>
              </w:rPr>
              <w:t>思想道德与法治</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本课程以马克思主义为指导，以正确的人生观、价值观、道德观和法制观教育为主要内容，以社会主义核心价值体系及</w:t>
            </w:r>
            <w:hyperlink r:id="rId11" w:tgtFrame="_blank" w:history="1">
              <w:r w:rsidRPr="00802F81">
                <w:rPr>
                  <w:rFonts w:eastAsia="仿宋_GB2312"/>
                  <w:sz w:val="18"/>
                  <w:szCs w:val="18"/>
                </w:rPr>
                <w:t>社会主义荣辱观</w:t>
              </w:r>
            </w:hyperlink>
            <w:r w:rsidRPr="00802F81">
              <w:rPr>
                <w:rFonts w:eastAsia="仿宋_GB2312"/>
                <w:sz w:val="18"/>
                <w:szCs w:val="18"/>
              </w:rPr>
              <w:t>贯穿教学的全过程，培养大学生的思想道德素质和法律基础知识，使其成为道高德重、懂法守法的社会主义建设事业的合格人才。</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参加社会实践，</w:t>
            </w:r>
          </w:p>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传递正能量</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3.</w:t>
            </w:r>
            <w:r w:rsidRPr="00802F81">
              <w:rPr>
                <w:rFonts w:eastAsia="仿宋_GB2312"/>
                <w:sz w:val="18"/>
                <w:szCs w:val="18"/>
              </w:rPr>
              <w:t>中国近现代史纲要</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本门课程帮助学生了解国史、国情，树立在中国共产党领导下走中国特色社会主义道路的坚定信念。本课程主要讲授中国近代以来抵御外来侵略、争取民族独立、推翻反动统治、实现人民解放的历史。</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p>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《马克思主义基本原理》</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 xml:space="preserve">4. </w:t>
            </w:r>
            <w:r w:rsidRPr="00802F81">
              <w:rPr>
                <w:rFonts w:eastAsia="仿宋_GB2312"/>
                <w:sz w:val="18"/>
                <w:szCs w:val="18"/>
              </w:rPr>
              <w:t>毛泽东思想和中国特色社会主义理论体系概论</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本门课程培养学生理解毛泽东思想和中国特色社会主义理论体系是马克思主义的基本原理与中国实际相结合的两次伟大的理论成果，是</w:t>
            </w:r>
            <w:hyperlink r:id="rId12" w:tgtFrame="_blank" w:history="1">
              <w:r w:rsidRPr="00802F81">
                <w:rPr>
                  <w:rFonts w:eastAsia="仿宋_GB2312"/>
                  <w:sz w:val="18"/>
                  <w:szCs w:val="18"/>
                </w:rPr>
                <w:t>中国共产党</w:t>
              </w:r>
            </w:hyperlink>
            <w:r w:rsidRPr="00802F81">
              <w:rPr>
                <w:rFonts w:eastAsia="仿宋_GB2312"/>
                <w:sz w:val="18"/>
                <w:szCs w:val="18"/>
              </w:rPr>
              <w:t>集体智慧的结晶。增强中国特色社会主义的道路自信、理论自信和制度自信。</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先修课程：《中国近现代史纲要》</w:t>
            </w:r>
            <w:r w:rsidRPr="00802F81">
              <w:rPr>
                <w:rFonts w:eastAsia="仿宋_GB2312"/>
                <w:kern w:val="0"/>
                <w:sz w:val="18"/>
                <w:szCs w:val="18"/>
              </w:rPr>
              <w:t>、《马克思主义基本原理》</w:t>
            </w:r>
          </w:p>
        </w:tc>
      </w:tr>
      <w:tr w:rsidR="00802F81" w:rsidRPr="00802F81" w:rsidTr="00F507E4">
        <w:trPr>
          <w:trHeight w:val="454"/>
          <w:jc w:val="center"/>
        </w:trPr>
        <w:tc>
          <w:tcPr>
            <w:tcW w:w="268" w:type="pct"/>
            <w:vMerge/>
            <w:vAlign w:val="center"/>
          </w:tcPr>
          <w:p w:rsidR="00F507E4" w:rsidRPr="00802F81" w:rsidRDefault="00F507E4" w:rsidP="00F507E4">
            <w:pPr>
              <w:adjustRightInd w:val="0"/>
              <w:snapToGrid w:val="0"/>
              <w:spacing w:line="240" w:lineRule="exact"/>
              <w:jc w:val="center"/>
              <w:rPr>
                <w:rFonts w:eastAsia="仿宋_GB2312"/>
                <w:b/>
                <w:bCs/>
                <w:sz w:val="18"/>
                <w:szCs w:val="18"/>
              </w:rPr>
            </w:pPr>
          </w:p>
        </w:tc>
        <w:tc>
          <w:tcPr>
            <w:tcW w:w="197" w:type="pct"/>
            <w:vMerge/>
            <w:vAlign w:val="center"/>
          </w:tcPr>
          <w:p w:rsidR="00F507E4" w:rsidRPr="00802F81" w:rsidRDefault="00F507E4" w:rsidP="00F507E4">
            <w:pPr>
              <w:adjustRightInd w:val="0"/>
              <w:snapToGrid w:val="0"/>
              <w:spacing w:line="240" w:lineRule="exact"/>
              <w:jc w:val="center"/>
              <w:rPr>
                <w:rFonts w:eastAsia="仿宋_GB2312"/>
                <w:sz w:val="18"/>
                <w:szCs w:val="18"/>
              </w:rPr>
            </w:pPr>
          </w:p>
        </w:tc>
        <w:tc>
          <w:tcPr>
            <w:tcW w:w="825" w:type="pct"/>
            <w:vAlign w:val="center"/>
          </w:tcPr>
          <w:p w:rsidR="00F507E4" w:rsidRPr="00802F81" w:rsidRDefault="00F507E4" w:rsidP="00F507E4">
            <w:pPr>
              <w:adjustRightInd w:val="0"/>
              <w:snapToGrid w:val="0"/>
              <w:spacing w:line="240" w:lineRule="exact"/>
              <w:jc w:val="left"/>
              <w:rPr>
                <w:rFonts w:eastAsia="仿宋_GB2312"/>
                <w:bCs/>
                <w:sz w:val="18"/>
                <w:szCs w:val="18"/>
              </w:rPr>
            </w:pPr>
            <w:r w:rsidRPr="00802F81">
              <w:rPr>
                <w:rFonts w:eastAsia="仿宋_GB2312" w:hint="eastAsia"/>
                <w:sz w:val="18"/>
                <w:szCs w:val="18"/>
              </w:rPr>
              <w:t>5</w:t>
            </w:r>
            <w:r w:rsidRPr="00802F81">
              <w:rPr>
                <w:rFonts w:eastAsia="仿宋_GB2312" w:hint="eastAsia"/>
                <w:sz w:val="18"/>
                <w:szCs w:val="18"/>
              </w:rPr>
              <w:t>、</w:t>
            </w:r>
            <w:r w:rsidRPr="00802F81">
              <w:rPr>
                <w:rFonts w:eastAsia="仿宋_GB2312" w:hint="eastAsia"/>
                <w:bCs/>
                <w:sz w:val="18"/>
                <w:szCs w:val="18"/>
              </w:rPr>
              <w:t>习近平新时代中国特色社会主义思想概论</w:t>
            </w:r>
          </w:p>
        </w:tc>
        <w:tc>
          <w:tcPr>
            <w:tcW w:w="2714" w:type="pct"/>
            <w:vAlign w:val="center"/>
          </w:tcPr>
          <w:p w:rsidR="00F507E4" w:rsidRPr="00802F81" w:rsidRDefault="00B509B1" w:rsidP="00B509B1">
            <w:pPr>
              <w:adjustRightInd w:val="0"/>
              <w:snapToGrid w:val="0"/>
              <w:spacing w:line="240" w:lineRule="exact"/>
              <w:rPr>
                <w:rFonts w:eastAsia="仿宋_GB2312"/>
                <w:sz w:val="18"/>
                <w:szCs w:val="18"/>
              </w:rPr>
            </w:pPr>
            <w:r w:rsidRPr="00802F81">
              <w:rPr>
                <w:rFonts w:eastAsia="仿宋_GB2312" w:hint="eastAsia"/>
                <w:bCs/>
                <w:sz w:val="18"/>
                <w:szCs w:val="18"/>
              </w:rPr>
              <w:t>本课程从习近平新时代中国特色社会主义思想的育人逻辑出发，以一体化培育青年学生的价值信仰、科学理论、社会情怀和时代使命为目标，注重贴近青年学生认知特征和接受习惯。这对于教育引导广大青年学生牢记初心使命、勇担时代重任，积极投身以中国式现代化全面推进中华民族伟大复兴的伟大征程具有重要价值。</w:t>
            </w:r>
          </w:p>
        </w:tc>
        <w:tc>
          <w:tcPr>
            <w:tcW w:w="996" w:type="pct"/>
            <w:vAlign w:val="center"/>
          </w:tcPr>
          <w:p w:rsidR="00F507E4" w:rsidRPr="00802F81" w:rsidRDefault="00F507E4" w:rsidP="00F507E4">
            <w:pPr>
              <w:adjustRightInd w:val="0"/>
              <w:snapToGrid w:val="0"/>
              <w:spacing w:line="240" w:lineRule="exact"/>
              <w:jc w:val="left"/>
              <w:rPr>
                <w:rFonts w:eastAsia="仿宋_GB2312"/>
                <w:sz w:val="18"/>
                <w:szCs w:val="18"/>
              </w:rPr>
            </w:pPr>
            <w:r w:rsidRPr="00802F81">
              <w:rPr>
                <w:rFonts w:eastAsia="仿宋_GB2312"/>
                <w:sz w:val="18"/>
                <w:szCs w:val="18"/>
              </w:rPr>
              <w:t>先修课程：《中国近现代史纲要》、《马克思主义基本原理》</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6</w:t>
            </w:r>
            <w:r w:rsidRPr="00802F81">
              <w:rPr>
                <w:rFonts w:eastAsia="仿宋_GB2312"/>
                <w:sz w:val="18"/>
                <w:szCs w:val="18"/>
              </w:rPr>
              <w:t xml:space="preserve">. </w:t>
            </w:r>
            <w:r w:rsidRPr="00802F81">
              <w:rPr>
                <w:rFonts w:eastAsia="仿宋_GB2312"/>
                <w:sz w:val="18"/>
                <w:szCs w:val="18"/>
              </w:rPr>
              <w:t>形势与政策</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本课程以马克思列宁主义、毛泽东思想、邓小平理论和三个代表重要思想为指导，深入贯彻落实科学发展观，紧密结合全面建设小康社会的实际，针对学生关注的热点问题和思想特点，帮助学生认清国内外形势，全面准确地理解党的路线、方针和政策，不断培养提高大学生认识和把握形势的能力，坚定在中国共产党领导下走中国特色社会主义道路的信心和决心，为实现全面建设小康社会的奋斗目标而发奋学习。</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多阅读人民日报、光明日报、参考消息</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7</w:t>
            </w:r>
            <w:r w:rsidRPr="00802F81">
              <w:rPr>
                <w:rFonts w:eastAsia="仿宋_GB2312"/>
                <w:sz w:val="18"/>
                <w:szCs w:val="18"/>
              </w:rPr>
              <w:t xml:space="preserve">. </w:t>
            </w:r>
            <w:r w:rsidRPr="00802F81">
              <w:rPr>
                <w:rFonts w:eastAsia="仿宋_GB2312"/>
                <w:sz w:val="18"/>
                <w:szCs w:val="18"/>
              </w:rPr>
              <w:t>大学英语</w:t>
            </w:r>
            <w:r w:rsidRPr="00802F81">
              <w:rPr>
                <w:rFonts w:eastAsia="仿宋_GB2312"/>
                <w:sz w:val="18"/>
                <w:szCs w:val="18"/>
              </w:rPr>
              <w:t>Ⅰ-Ⅳ</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教学目标是培养学生的英语综合应用能力，特别是听说能力，使他们在今后学习、工作和社会交往中能用英语有效地进行交际，同时增强其自主学习能力，提高综合文化素养，以适应我国社会发展和国际交流的需要。</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注重听说读写，多阅读课外读物</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8</w:t>
            </w:r>
            <w:r w:rsidRPr="00802F81">
              <w:rPr>
                <w:rFonts w:eastAsia="仿宋_GB2312"/>
                <w:sz w:val="18"/>
                <w:szCs w:val="18"/>
              </w:rPr>
              <w:t xml:space="preserve">. </w:t>
            </w:r>
            <w:r w:rsidRPr="00802F81">
              <w:rPr>
                <w:rFonts w:eastAsia="仿宋_GB2312"/>
                <w:sz w:val="18"/>
                <w:szCs w:val="18"/>
              </w:rPr>
              <w:t>体育</w:t>
            </w:r>
            <w:r w:rsidRPr="00802F81">
              <w:rPr>
                <w:rFonts w:eastAsia="仿宋_GB2312"/>
                <w:sz w:val="18"/>
                <w:szCs w:val="18"/>
              </w:rPr>
              <w:t>Ⅰ-Ⅳ</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shd w:val="clear" w:color="auto" w:fill="FFFFFF"/>
              </w:rPr>
              <w:t>本门课程是</w:t>
            </w:r>
            <w:r w:rsidRPr="00802F81">
              <w:rPr>
                <w:rFonts w:eastAsia="仿宋_GB2312"/>
                <w:sz w:val="18"/>
                <w:szCs w:val="18"/>
              </w:rPr>
              <w:t>学生以身体练习为主要手段，通过合理的体育教育和科学的体育锻炼过程，达到增强体质、增进健康和提高体育素养为主要目标的公共必修课程掌握体育与健康知识及运动技能，增强体能；培养运动兴趣和爱好，形成坚持锻炼的习惯。</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加强体育锻炼，理论联系实际</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9</w:t>
            </w:r>
            <w:r w:rsidRPr="00802F81">
              <w:rPr>
                <w:rFonts w:eastAsia="仿宋_GB2312"/>
                <w:sz w:val="18"/>
                <w:szCs w:val="18"/>
              </w:rPr>
              <w:t xml:space="preserve">. </w:t>
            </w:r>
            <w:r w:rsidRPr="00802F81">
              <w:rPr>
                <w:rFonts w:eastAsia="仿宋_GB2312"/>
                <w:sz w:val="18"/>
                <w:szCs w:val="18"/>
              </w:rPr>
              <w:t>大学生心理健康教育</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shd w:val="clear" w:color="auto" w:fill="FFFFFF"/>
              </w:rPr>
              <w:t>通过本课程学习，了解大学阶段心理发展的特点，塑造健全的自我意识，掌握情绪、人际、爱情、学习等方面的心理特点与调整策略，使学生拥有健康的心理与人格。主要内容包括心理健康的含义及其重要性；健全自我意识的塑造；做情绪的舵手；大学生人际交往与调适；真爱需要等待等。</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思想乐观、健康向上</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10</w:t>
            </w:r>
            <w:r w:rsidRPr="00802F81">
              <w:rPr>
                <w:rFonts w:eastAsia="仿宋_GB2312"/>
                <w:sz w:val="18"/>
                <w:szCs w:val="18"/>
              </w:rPr>
              <w:t xml:space="preserve">. </w:t>
            </w:r>
            <w:r w:rsidRPr="00802F81">
              <w:rPr>
                <w:rFonts w:eastAsia="仿宋_GB2312"/>
                <w:sz w:val="18"/>
                <w:szCs w:val="18"/>
              </w:rPr>
              <w:t>大学生职业生涯规划</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pacing w:val="-2"/>
                <w:sz w:val="18"/>
                <w:szCs w:val="18"/>
                <w:shd w:val="clear" w:color="auto" w:fill="FFFFFF"/>
              </w:rPr>
              <w:t>本课程以邓小平理论、</w:t>
            </w:r>
            <w:r w:rsidRPr="00802F81">
              <w:rPr>
                <w:rFonts w:eastAsia="仿宋_GB2312" w:hint="eastAsia"/>
                <w:spacing w:val="-2"/>
                <w:sz w:val="18"/>
                <w:szCs w:val="18"/>
                <w:shd w:val="clear" w:color="auto" w:fill="FFFFFF"/>
              </w:rPr>
              <w:t>“</w:t>
            </w:r>
            <w:r w:rsidRPr="00802F81">
              <w:rPr>
                <w:rFonts w:eastAsia="仿宋_GB2312"/>
                <w:spacing w:val="-2"/>
                <w:sz w:val="18"/>
                <w:szCs w:val="18"/>
                <w:shd w:val="clear" w:color="auto" w:fill="FFFFFF"/>
              </w:rPr>
              <w:t>三个代表</w:t>
            </w:r>
            <w:r w:rsidRPr="00802F81">
              <w:rPr>
                <w:rFonts w:eastAsia="仿宋_GB2312" w:hint="eastAsia"/>
                <w:spacing w:val="-2"/>
                <w:sz w:val="18"/>
                <w:szCs w:val="18"/>
                <w:shd w:val="clear" w:color="auto" w:fill="FFFFFF"/>
              </w:rPr>
              <w:t>”</w:t>
            </w:r>
            <w:r w:rsidRPr="00802F81">
              <w:rPr>
                <w:rFonts w:eastAsia="仿宋_GB2312"/>
                <w:spacing w:val="-2"/>
                <w:sz w:val="18"/>
                <w:szCs w:val="18"/>
                <w:shd w:val="clear" w:color="auto" w:fill="FFFFFF"/>
              </w:rPr>
              <w:t>重要思想为指导，贯彻落实科学发展观，对学生进行职业生涯教育和职业理想教育。其任务是引导学生树立正确的职业观念和职业理想，学会根据社会需要和自身特点进行职业生涯规划，并以此规范和调整自己的行为，为顺利就业、创业创造条件。培养大学生树立正确的择业观，掌握求职的方法与技巧，增强择业意识，提高主动适应社会需要的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多参加社会实践</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w:t>
            </w:r>
            <w:r w:rsidRPr="00802F81">
              <w:rPr>
                <w:rFonts w:eastAsia="仿宋_GB2312" w:hint="eastAsia"/>
                <w:sz w:val="18"/>
                <w:szCs w:val="18"/>
              </w:rPr>
              <w:t>1</w:t>
            </w:r>
            <w:r w:rsidRPr="00802F81">
              <w:rPr>
                <w:rFonts w:eastAsia="仿宋_GB2312"/>
                <w:sz w:val="18"/>
                <w:szCs w:val="18"/>
              </w:rPr>
              <w:t xml:space="preserve">. </w:t>
            </w:r>
            <w:r w:rsidRPr="00802F81">
              <w:rPr>
                <w:rFonts w:eastAsia="仿宋_GB2312"/>
                <w:sz w:val="18"/>
                <w:szCs w:val="18"/>
              </w:rPr>
              <w:t>创业基础</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w:t>
            </w:r>
            <w:r w:rsidRPr="00802F81">
              <w:rPr>
                <w:rFonts w:eastAsia="仿宋_GB2312"/>
                <w:sz w:val="18"/>
                <w:szCs w:val="18"/>
              </w:rPr>
              <w:t>创业基础</w:t>
            </w:r>
            <w:r w:rsidRPr="00802F81">
              <w:rPr>
                <w:rFonts w:eastAsia="仿宋_GB2312" w:hint="eastAsia"/>
                <w:sz w:val="18"/>
                <w:szCs w:val="18"/>
              </w:rPr>
              <w:t>”</w:t>
            </w:r>
            <w:r w:rsidRPr="00802F81">
              <w:rPr>
                <w:rFonts w:eastAsia="仿宋_GB2312"/>
                <w:sz w:val="18"/>
                <w:szCs w:val="18"/>
              </w:rPr>
              <w:t>目的在于使学生掌握开展创业活动所需要的基本知识；使学生具备必要的创业能力；使学生树立科学的创业观。</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多参加社会调查</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w:t>
            </w:r>
            <w:r w:rsidRPr="00802F81">
              <w:rPr>
                <w:rFonts w:eastAsia="仿宋_GB2312" w:hint="eastAsia"/>
                <w:sz w:val="18"/>
                <w:szCs w:val="18"/>
              </w:rPr>
              <w:t>2</w:t>
            </w:r>
            <w:r w:rsidRPr="00802F81">
              <w:rPr>
                <w:rFonts w:eastAsia="仿宋_GB2312"/>
                <w:sz w:val="18"/>
                <w:szCs w:val="18"/>
              </w:rPr>
              <w:t xml:space="preserve">. </w:t>
            </w:r>
            <w:r w:rsidRPr="00802F81">
              <w:rPr>
                <w:rFonts w:eastAsia="仿宋_GB2312"/>
                <w:sz w:val="18"/>
                <w:szCs w:val="18"/>
              </w:rPr>
              <w:t>军事理论</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中国的国防建设、军事思想慨述、中国国家安全环境、军事高技术等内容，达到增强国防观念和国家安全意识，强化爱国主义、集体主义观念，加强组织纪律性，促进大学生综合素质的提高，为中国人民解放军训练后备兵员利预备役军官打下坚实的基础。</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要整体把握、学会创造性思维、做到融会贯通</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Align w:val="center"/>
          </w:tcPr>
          <w:p w:rsidR="00013E17" w:rsidRPr="00802F81" w:rsidRDefault="00BC7A65">
            <w:pPr>
              <w:adjustRightInd w:val="0"/>
              <w:snapToGrid w:val="0"/>
              <w:spacing w:line="240" w:lineRule="exact"/>
              <w:jc w:val="center"/>
              <w:rPr>
                <w:rFonts w:eastAsia="仿宋_GB2312"/>
                <w:sz w:val="18"/>
                <w:szCs w:val="18"/>
              </w:rPr>
            </w:pPr>
            <w:r w:rsidRPr="00802F81">
              <w:rPr>
                <w:rFonts w:eastAsia="仿宋_GB2312"/>
                <w:sz w:val="18"/>
                <w:szCs w:val="18"/>
              </w:rPr>
              <w:t>选修</w:t>
            </w: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英语模块、美育模块、思政模块、计算机模块、</w:t>
            </w:r>
            <w:r w:rsidR="00ED614C" w:rsidRPr="00802F81">
              <w:rPr>
                <w:rFonts w:eastAsia="仿宋_GB2312" w:hint="eastAsia"/>
                <w:sz w:val="18"/>
                <w:szCs w:val="18"/>
              </w:rPr>
              <w:t>中华</w:t>
            </w:r>
            <w:r w:rsidRPr="00802F81">
              <w:rPr>
                <w:rFonts w:eastAsia="仿宋_GB2312"/>
                <w:sz w:val="18"/>
                <w:szCs w:val="18"/>
              </w:rPr>
              <w:t>优秀传统文化模块及其他模块</w:t>
            </w:r>
          </w:p>
        </w:tc>
        <w:tc>
          <w:tcPr>
            <w:tcW w:w="2714"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提升学生综合素养，特别是文学、艺术、科学等素养，培养学生的文化品位、审美情趣、人文素质及科学素质，更为专业创作提供丰富多样又深刻的知识积累。</w:t>
            </w:r>
          </w:p>
        </w:tc>
        <w:tc>
          <w:tcPr>
            <w:tcW w:w="996" w:type="pct"/>
            <w:vAlign w:val="center"/>
          </w:tcPr>
          <w:p w:rsidR="00013E17" w:rsidRPr="00802F81" w:rsidRDefault="00BC7A65" w:rsidP="00ED614C">
            <w:pPr>
              <w:adjustRightInd w:val="0"/>
              <w:snapToGrid w:val="0"/>
              <w:spacing w:line="240" w:lineRule="exact"/>
              <w:rPr>
                <w:rFonts w:eastAsia="仿宋_GB2312"/>
                <w:sz w:val="18"/>
                <w:szCs w:val="18"/>
              </w:rPr>
            </w:pPr>
            <w:r w:rsidRPr="00802F81">
              <w:rPr>
                <w:rFonts w:eastAsia="仿宋_GB2312"/>
                <w:sz w:val="18"/>
                <w:szCs w:val="18"/>
              </w:rPr>
              <w:t>至少选修</w:t>
            </w:r>
            <w:r w:rsidRPr="00802F81">
              <w:rPr>
                <w:rFonts w:eastAsia="仿宋_GB2312"/>
                <w:sz w:val="18"/>
                <w:szCs w:val="18"/>
              </w:rPr>
              <w:t>12</w:t>
            </w:r>
            <w:r w:rsidRPr="00802F81">
              <w:rPr>
                <w:rFonts w:eastAsia="仿宋_GB2312"/>
                <w:sz w:val="18"/>
                <w:szCs w:val="18"/>
              </w:rPr>
              <w:t>学分。</w:t>
            </w:r>
          </w:p>
        </w:tc>
      </w:tr>
      <w:tr w:rsidR="00802F81" w:rsidRPr="00802F81" w:rsidTr="00F507E4">
        <w:trPr>
          <w:trHeight w:val="454"/>
          <w:jc w:val="center"/>
        </w:trPr>
        <w:tc>
          <w:tcPr>
            <w:tcW w:w="268" w:type="pct"/>
            <w:vMerge w:val="restart"/>
            <w:vAlign w:val="center"/>
          </w:tcPr>
          <w:p w:rsidR="00013E17" w:rsidRPr="00802F81" w:rsidRDefault="00BC7A65">
            <w:pPr>
              <w:adjustRightInd w:val="0"/>
              <w:snapToGrid w:val="0"/>
              <w:spacing w:line="240" w:lineRule="exact"/>
              <w:jc w:val="center"/>
              <w:rPr>
                <w:rFonts w:eastAsia="仿宋_GB2312"/>
                <w:b/>
                <w:bCs/>
                <w:sz w:val="18"/>
                <w:szCs w:val="18"/>
              </w:rPr>
            </w:pPr>
            <w:r w:rsidRPr="00802F81">
              <w:rPr>
                <w:rFonts w:eastAsia="仿宋_GB2312"/>
                <w:b/>
                <w:bCs/>
                <w:sz w:val="18"/>
                <w:szCs w:val="18"/>
              </w:rPr>
              <w:t>学科（专业）基础课程</w:t>
            </w:r>
          </w:p>
        </w:tc>
        <w:tc>
          <w:tcPr>
            <w:tcW w:w="197" w:type="pct"/>
            <w:vMerge w:val="restart"/>
            <w:vAlign w:val="center"/>
          </w:tcPr>
          <w:p w:rsidR="00013E17" w:rsidRPr="00802F81" w:rsidRDefault="00BC7A65">
            <w:pPr>
              <w:adjustRightInd w:val="0"/>
              <w:snapToGrid w:val="0"/>
              <w:spacing w:line="240" w:lineRule="exact"/>
              <w:jc w:val="center"/>
              <w:rPr>
                <w:rFonts w:eastAsia="仿宋_GB2312"/>
                <w:sz w:val="18"/>
                <w:szCs w:val="18"/>
              </w:rPr>
            </w:pPr>
            <w:r w:rsidRPr="00802F81">
              <w:rPr>
                <w:rFonts w:eastAsia="仿宋_GB2312"/>
                <w:sz w:val="18"/>
                <w:szCs w:val="18"/>
              </w:rPr>
              <w:t>必修</w:t>
            </w: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 xml:space="preserve">1. </w:t>
            </w:r>
            <w:r w:rsidRPr="00802F81">
              <w:rPr>
                <w:rFonts w:eastAsia="仿宋_GB2312" w:hint="eastAsia"/>
                <w:sz w:val="18"/>
                <w:szCs w:val="18"/>
              </w:rPr>
              <w:t>广告学概论</w:t>
            </w:r>
            <w:r w:rsidRPr="00802F81">
              <w:rPr>
                <w:rFonts w:eastAsia="仿宋_GB2312" w:hint="eastAsia"/>
                <w:sz w:val="18"/>
                <w:szCs w:val="18"/>
              </w:rPr>
              <w:t>A</w:t>
            </w:r>
          </w:p>
        </w:tc>
        <w:tc>
          <w:tcPr>
            <w:tcW w:w="2714"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专业基础课，主要讲述现代广告的概念、原理、规律、方法和策略等知识，培养学生的广告评鉴能力、广告原理运用能力。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后续课程《广告史》、《广告美学》、《广告心理学》等</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 xml:space="preserve">2. </w:t>
            </w:r>
            <w:r w:rsidRPr="00802F81">
              <w:rPr>
                <w:rFonts w:eastAsia="仿宋_GB2312"/>
                <w:sz w:val="18"/>
                <w:szCs w:val="18"/>
              </w:rPr>
              <w:t>传播学概论</w:t>
            </w:r>
            <w:r w:rsidRPr="00802F81">
              <w:rPr>
                <w:rFonts w:eastAsia="仿宋_GB2312" w:hint="eastAsia"/>
                <w:sz w:val="18"/>
                <w:szCs w:val="18"/>
              </w:rPr>
              <w:t>A</w:t>
            </w:r>
          </w:p>
        </w:tc>
        <w:tc>
          <w:tcPr>
            <w:tcW w:w="2714"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学科基础课，包括对传播活动的描述、对传播关系的分析、对传播行为的约定、对传播难题的探讨。</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后续课程《</w:t>
            </w:r>
            <w:r w:rsidRPr="00802F81">
              <w:rPr>
                <w:rFonts w:eastAsia="仿宋_GB2312" w:hint="eastAsia"/>
                <w:sz w:val="18"/>
                <w:szCs w:val="18"/>
              </w:rPr>
              <w:t>公共关系原理与实务</w:t>
            </w:r>
            <w:r w:rsidRPr="00802F81">
              <w:rPr>
                <w:rFonts w:eastAsia="仿宋_GB2312" w:hint="eastAsia"/>
                <w:sz w:val="18"/>
                <w:szCs w:val="18"/>
              </w:rPr>
              <w:t>A</w:t>
            </w:r>
            <w:r w:rsidRPr="00802F81">
              <w:rPr>
                <w:rFonts w:eastAsia="仿宋_GB2312"/>
                <w:sz w:val="18"/>
                <w:szCs w:val="18"/>
              </w:rPr>
              <w:t>》《品牌传播策划》《传播学研究方法》</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 xml:space="preserve">3. </w:t>
            </w:r>
            <w:r w:rsidRPr="00802F81">
              <w:rPr>
                <w:rFonts w:eastAsia="仿宋_GB2312"/>
                <w:sz w:val="18"/>
                <w:szCs w:val="18"/>
              </w:rPr>
              <w:t>创意思维训练</w:t>
            </w:r>
          </w:p>
        </w:tc>
        <w:tc>
          <w:tcPr>
            <w:tcW w:w="2714"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专业基础课，主要讲述各种</w:t>
            </w:r>
            <w:r w:rsidRPr="00802F81">
              <w:rPr>
                <w:rFonts w:eastAsia="仿宋_GB2312" w:hint="eastAsia"/>
                <w:sz w:val="18"/>
                <w:szCs w:val="18"/>
              </w:rPr>
              <w:t>创意</w:t>
            </w:r>
            <w:r w:rsidRPr="00802F81">
              <w:rPr>
                <w:rFonts w:eastAsia="仿宋_GB2312"/>
                <w:sz w:val="18"/>
                <w:szCs w:val="18"/>
              </w:rPr>
              <w:t>思维方法，培养学生熟练运用各类创新</w:t>
            </w:r>
            <w:r w:rsidRPr="00802F81">
              <w:rPr>
                <w:rFonts w:eastAsia="仿宋_GB2312" w:hint="eastAsia"/>
                <w:sz w:val="18"/>
                <w:szCs w:val="18"/>
              </w:rPr>
              <w:t>创意</w:t>
            </w:r>
            <w:r w:rsidRPr="00802F81">
              <w:rPr>
                <w:rFonts w:eastAsia="仿宋_GB2312"/>
                <w:sz w:val="18"/>
                <w:szCs w:val="18"/>
              </w:rPr>
              <w:t>技法，克服思维阻碍，</w:t>
            </w:r>
            <w:r w:rsidRPr="00802F81">
              <w:rPr>
                <w:rFonts w:eastAsia="仿宋_GB2312" w:hint="eastAsia"/>
                <w:sz w:val="18"/>
                <w:szCs w:val="18"/>
              </w:rPr>
              <w:t>提升创新创意</w:t>
            </w:r>
            <w:r w:rsidRPr="00802F81">
              <w:rPr>
                <w:rFonts w:eastAsia="仿宋_GB2312"/>
                <w:sz w:val="18"/>
                <w:szCs w:val="18"/>
              </w:rPr>
              <w:t>能力</w:t>
            </w:r>
            <w:r w:rsidRPr="00802F81">
              <w:rPr>
                <w:rFonts w:eastAsia="仿宋_GB2312" w:hint="eastAsia"/>
                <w:sz w:val="18"/>
                <w:szCs w:val="18"/>
              </w:rPr>
              <w:t>和专业创作水平</w:t>
            </w:r>
            <w:r w:rsidRPr="00802F81">
              <w:rPr>
                <w:rFonts w:eastAsia="仿宋_GB2312"/>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后续课程《广告美学》、《广告创意与策划》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 xml:space="preserve">4. </w:t>
            </w:r>
            <w:r w:rsidRPr="00802F81">
              <w:rPr>
                <w:rFonts w:eastAsia="仿宋_GB2312"/>
                <w:sz w:val="18"/>
                <w:szCs w:val="18"/>
              </w:rPr>
              <w:t>广告美学</w:t>
            </w:r>
          </w:p>
        </w:tc>
        <w:tc>
          <w:tcPr>
            <w:tcW w:w="2714" w:type="pct"/>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专业基础课，主要讲述广告美学的研究对象、广告美的本质属性、广告创意的审美活动、广告审美形象的呈象类型、广告媒体的审美特性、广告受众的审美接受心理，审美批评等知识，培养学生广告审美能力及专业创作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后续课程《广告创意与策划》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 xml:space="preserve">5. </w:t>
            </w:r>
            <w:r w:rsidRPr="00802F81">
              <w:rPr>
                <w:rFonts w:eastAsia="仿宋_GB2312"/>
                <w:sz w:val="18"/>
                <w:szCs w:val="18"/>
              </w:rPr>
              <w:t>品牌学概论</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该课程主要讲述品牌联想、品牌忠诚、品牌资产、品牌识别、品牌传播等概念及其相关理论知识；培养学生们的品牌意识，增强对品牌的全方位认知，更深入理解品牌与各学科之间的关系，从而与所学其他学科知识融会贯通。</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后续课程《电脑图文设计》、《品牌传播策划》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 xml:space="preserve">6. </w:t>
            </w:r>
            <w:r w:rsidRPr="00802F81">
              <w:rPr>
                <w:rFonts w:eastAsia="仿宋_GB2312" w:hint="eastAsia"/>
                <w:sz w:val="18"/>
                <w:szCs w:val="18"/>
              </w:rPr>
              <w:t>影视广告创作</w:t>
            </w:r>
            <w:r w:rsidRPr="00802F81">
              <w:rPr>
                <w:rFonts w:eastAsia="仿宋_GB2312"/>
                <w:sz w:val="18"/>
                <w:szCs w:val="18"/>
              </w:rPr>
              <w:t>基础</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该课程主要讲述景别、角度的概念，固定及运动画面讲故事，光线色彩，光学镜头及场面调度对于广告短片的作用，培养学生具有镜头意识，能够使用画面语言进行广告创意表现的能力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先修课程《广告美学》；后续课程《广告导演基础》、《</w:t>
            </w:r>
            <w:r w:rsidRPr="00802F81">
              <w:rPr>
                <w:rFonts w:eastAsia="仿宋_GB2312" w:hint="eastAsia"/>
                <w:sz w:val="18"/>
                <w:szCs w:val="18"/>
              </w:rPr>
              <w:t>影视广告创作</w:t>
            </w:r>
            <w:r w:rsidRPr="00802F81">
              <w:rPr>
                <w:rFonts w:eastAsia="仿宋_GB2312" w:hint="eastAsia"/>
                <w:sz w:val="18"/>
                <w:szCs w:val="18"/>
              </w:rPr>
              <w:t>A</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 xml:space="preserve">7. </w:t>
            </w:r>
            <w:r w:rsidRPr="00802F81">
              <w:rPr>
                <w:rFonts w:eastAsia="仿宋_GB2312"/>
                <w:sz w:val="18"/>
                <w:szCs w:val="18"/>
              </w:rPr>
              <w:t>广告导演基础</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本课程旨在帮助学生掌握导演创作的基本理论和主要方法。在教学过程中贯彻执行我校</w:t>
            </w:r>
            <w:r w:rsidRPr="00802F81">
              <w:rPr>
                <w:rFonts w:eastAsia="仿宋_GB2312" w:hint="eastAsia"/>
                <w:sz w:val="18"/>
                <w:szCs w:val="18"/>
              </w:rPr>
              <w:t>“</w:t>
            </w:r>
            <w:r w:rsidRPr="00802F81">
              <w:rPr>
                <w:rFonts w:eastAsia="仿宋_GB2312"/>
                <w:sz w:val="18"/>
                <w:szCs w:val="18"/>
              </w:rPr>
              <w:t>艺理并重，夯实基础，拓展视野，创新思维</w:t>
            </w:r>
            <w:r w:rsidRPr="00802F81">
              <w:rPr>
                <w:rFonts w:eastAsia="仿宋_GB2312" w:hint="eastAsia"/>
                <w:sz w:val="18"/>
                <w:szCs w:val="18"/>
              </w:rPr>
              <w:t>”</w:t>
            </w:r>
            <w:r w:rsidRPr="00802F81">
              <w:rPr>
                <w:rFonts w:eastAsia="仿宋_GB2312"/>
                <w:sz w:val="18"/>
                <w:szCs w:val="18"/>
              </w:rPr>
              <w:t>的教学指导思路。课程将侧重导演工作的秩序及其职责与任务，强调前后期工作流程的规范，在理论讲授的同时讲求实用有效。</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影视广告创作</w:t>
            </w:r>
            <w:r w:rsidRPr="00802F81">
              <w:rPr>
                <w:rFonts w:eastAsia="仿宋_GB2312"/>
                <w:sz w:val="18"/>
                <w:szCs w:val="18"/>
              </w:rPr>
              <w:t>基础》；后续课程：《</w:t>
            </w:r>
            <w:r w:rsidRPr="00802F81">
              <w:rPr>
                <w:rFonts w:eastAsia="仿宋_GB2312" w:hint="eastAsia"/>
                <w:sz w:val="18"/>
                <w:szCs w:val="18"/>
              </w:rPr>
              <w:t>影视广告创作</w:t>
            </w:r>
            <w:r w:rsidRPr="00802F81">
              <w:rPr>
                <w:rFonts w:eastAsia="仿宋_GB2312" w:hint="eastAsia"/>
                <w:sz w:val="18"/>
                <w:szCs w:val="18"/>
              </w:rPr>
              <w:t>A</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 xml:space="preserve">8. </w:t>
            </w:r>
            <w:r w:rsidRPr="00802F81">
              <w:rPr>
                <w:rFonts w:eastAsia="仿宋_GB2312" w:hint="eastAsia"/>
                <w:sz w:val="18"/>
                <w:szCs w:val="18"/>
              </w:rPr>
              <w:t>网络与新媒体概论</w:t>
            </w:r>
            <w:r w:rsidRPr="00802F81">
              <w:rPr>
                <w:rFonts w:eastAsia="仿宋_GB2312" w:hint="eastAsia"/>
                <w:sz w:val="18"/>
                <w:szCs w:val="18"/>
              </w:rPr>
              <w:t>A</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专业基础课，主要讲述在新媒介环境中的媒介认知与策划，特别是新兴媒体的媒体属性、媒体广告产品、媒体策划等内容。</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广告学概论</w:t>
            </w:r>
            <w:r w:rsidRPr="00802F81">
              <w:rPr>
                <w:rFonts w:eastAsia="仿宋_GB2312" w:hint="eastAsia"/>
                <w:sz w:val="18"/>
                <w:szCs w:val="18"/>
              </w:rPr>
              <w:t>A</w:t>
            </w:r>
            <w:r w:rsidRPr="00802F81">
              <w:rPr>
                <w:rFonts w:eastAsia="仿宋_GB2312"/>
                <w:sz w:val="18"/>
                <w:szCs w:val="18"/>
              </w:rPr>
              <w:t>》后续课程《广告创意与策划》、《品牌传播策划》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 xml:space="preserve">9. </w:t>
            </w:r>
            <w:r w:rsidRPr="00802F81">
              <w:rPr>
                <w:rFonts w:eastAsia="仿宋_GB2312"/>
                <w:sz w:val="18"/>
                <w:szCs w:val="18"/>
              </w:rPr>
              <w:t>广告学经典著作导读</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专业基础课，主要讲述广告专业经典论著的解读方式、创作语境、专业理论、创作智慧、广告大师的人生经验等知识，培养学生准确且多元解读广告经典著作的能力</w:t>
            </w:r>
            <w:r w:rsidRPr="00802F81">
              <w:rPr>
                <w:rFonts w:eastAsia="仿宋_GB2312" w:hint="eastAsia"/>
                <w:sz w:val="18"/>
                <w:szCs w:val="18"/>
              </w:rPr>
              <w:t>，提升学科归属感，提高专</w:t>
            </w:r>
            <w:r w:rsidRPr="00802F81">
              <w:rPr>
                <w:rFonts w:eastAsia="仿宋_GB2312" w:hint="eastAsia"/>
                <w:sz w:val="18"/>
                <w:szCs w:val="18"/>
              </w:rPr>
              <w:lastRenderedPageBreak/>
              <w:t>业认知水平。</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lastRenderedPageBreak/>
              <w:t>先修课程《</w:t>
            </w:r>
            <w:r w:rsidRPr="00802F81">
              <w:rPr>
                <w:rFonts w:eastAsia="仿宋_GB2312" w:hint="eastAsia"/>
                <w:sz w:val="18"/>
                <w:szCs w:val="18"/>
              </w:rPr>
              <w:t>广告学概论</w:t>
            </w:r>
            <w:r w:rsidRPr="00802F81">
              <w:rPr>
                <w:rFonts w:eastAsia="仿宋_GB2312" w:hint="eastAsia"/>
                <w:sz w:val="18"/>
                <w:szCs w:val="18"/>
              </w:rPr>
              <w:t>A</w:t>
            </w:r>
            <w:r w:rsidRPr="00802F81">
              <w:rPr>
                <w:rFonts w:eastAsia="仿宋_GB2312"/>
                <w:sz w:val="18"/>
                <w:szCs w:val="18"/>
              </w:rPr>
              <w:t>》、后续课程《广告学专业科研训练与课程</w:t>
            </w:r>
            <w:r w:rsidRPr="00802F81">
              <w:rPr>
                <w:rFonts w:eastAsia="仿宋_GB2312"/>
                <w:sz w:val="18"/>
                <w:szCs w:val="18"/>
              </w:rPr>
              <w:lastRenderedPageBreak/>
              <w:t>论文》</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 xml:space="preserve">10. </w:t>
            </w:r>
            <w:r w:rsidRPr="00802F81">
              <w:rPr>
                <w:rFonts w:eastAsia="仿宋_GB2312"/>
                <w:sz w:val="18"/>
                <w:szCs w:val="18"/>
              </w:rPr>
              <w:t>传播学研究方法</w:t>
            </w:r>
            <w:r w:rsidRPr="00802F81">
              <w:rPr>
                <w:rFonts w:eastAsia="仿宋_GB2312" w:hint="eastAsia"/>
                <w:sz w:val="18"/>
                <w:szCs w:val="18"/>
              </w:rPr>
              <w:t>A</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学科基础课，主要讲述一般社会科学的研究方法和步骤，大众传播学主流研究方法，提高学生理论水平和科研能力。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先修课程《市场调查与统计分析》，后续课程《广告学专业毕业论文（设计）》</w:t>
            </w:r>
          </w:p>
        </w:tc>
      </w:tr>
      <w:tr w:rsidR="00802F81" w:rsidRPr="00802F81" w:rsidTr="00F507E4">
        <w:trPr>
          <w:trHeight w:val="454"/>
          <w:jc w:val="center"/>
        </w:trPr>
        <w:tc>
          <w:tcPr>
            <w:tcW w:w="268" w:type="pct"/>
            <w:vMerge w:val="restart"/>
            <w:vAlign w:val="center"/>
          </w:tcPr>
          <w:p w:rsidR="00013E17" w:rsidRPr="00802F81" w:rsidRDefault="00BC7A65">
            <w:pPr>
              <w:adjustRightInd w:val="0"/>
              <w:snapToGrid w:val="0"/>
              <w:spacing w:line="240" w:lineRule="exact"/>
              <w:jc w:val="center"/>
              <w:rPr>
                <w:rFonts w:eastAsia="仿宋_GB2312"/>
                <w:b/>
                <w:bCs/>
                <w:sz w:val="18"/>
                <w:szCs w:val="18"/>
              </w:rPr>
            </w:pPr>
            <w:r w:rsidRPr="00802F81">
              <w:rPr>
                <w:rFonts w:eastAsia="仿宋_GB2312"/>
                <w:b/>
                <w:bCs/>
                <w:sz w:val="18"/>
                <w:szCs w:val="18"/>
              </w:rPr>
              <w:t>专业课程</w:t>
            </w:r>
          </w:p>
        </w:tc>
        <w:tc>
          <w:tcPr>
            <w:tcW w:w="197" w:type="pct"/>
            <w:vMerge w:val="restart"/>
            <w:vAlign w:val="center"/>
          </w:tcPr>
          <w:p w:rsidR="00013E17" w:rsidRPr="00802F81" w:rsidRDefault="00BC7A65">
            <w:pPr>
              <w:adjustRightInd w:val="0"/>
              <w:snapToGrid w:val="0"/>
              <w:spacing w:line="240" w:lineRule="exact"/>
              <w:jc w:val="center"/>
              <w:rPr>
                <w:rFonts w:eastAsia="仿宋_GB2312"/>
                <w:sz w:val="18"/>
                <w:szCs w:val="18"/>
              </w:rPr>
            </w:pPr>
            <w:r w:rsidRPr="00802F81">
              <w:rPr>
                <w:rFonts w:eastAsia="仿宋_GB2312"/>
                <w:sz w:val="18"/>
                <w:szCs w:val="18"/>
              </w:rPr>
              <w:t>必修</w:t>
            </w: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w:t>
            </w:r>
            <w:r w:rsidRPr="00802F81">
              <w:rPr>
                <w:rFonts w:eastAsia="仿宋_GB2312" w:hint="eastAsia"/>
                <w:sz w:val="18"/>
                <w:szCs w:val="18"/>
              </w:rPr>
              <w:t>市场营销学</w:t>
            </w:r>
            <w:r w:rsidRPr="00802F81">
              <w:rPr>
                <w:rFonts w:eastAsia="仿宋_GB2312" w:hint="eastAsia"/>
                <w:sz w:val="18"/>
                <w:szCs w:val="18"/>
              </w:rPr>
              <w:t>F</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w:t>
            </w:r>
            <w:r w:rsidRPr="00802F81">
              <w:rPr>
                <w:rFonts w:eastAsia="仿宋_GB2312" w:hint="eastAsia"/>
                <w:sz w:val="18"/>
                <w:szCs w:val="18"/>
              </w:rPr>
              <w:t>市场营销学</w:t>
            </w:r>
            <w:r w:rsidRPr="00802F81">
              <w:rPr>
                <w:rFonts w:eastAsia="仿宋_GB2312"/>
                <w:sz w:val="18"/>
                <w:szCs w:val="18"/>
              </w:rPr>
              <w:t>的基本理论、基本技能和方法，引导学生掌握市场营销的基本观点、常用营销方式等，</w:t>
            </w:r>
            <w:r w:rsidRPr="00802F81">
              <w:rPr>
                <w:rFonts w:eastAsia="仿宋_GB2312" w:hint="eastAsia"/>
                <w:sz w:val="18"/>
                <w:szCs w:val="18"/>
              </w:rPr>
              <w:t>形成良好的市场观念和营销观念，</w:t>
            </w:r>
            <w:r w:rsidRPr="00802F81">
              <w:rPr>
                <w:rFonts w:eastAsia="仿宋_GB2312"/>
                <w:sz w:val="18"/>
                <w:szCs w:val="18"/>
              </w:rPr>
              <w:t>为广告专业学习引入新视角。</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后续课程《市场调查与统计分析》</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w:t>
            </w:r>
            <w:r w:rsidRPr="00802F81">
              <w:rPr>
                <w:rFonts w:eastAsia="仿宋_GB2312"/>
                <w:sz w:val="18"/>
                <w:szCs w:val="18"/>
              </w:rPr>
              <w:t>市场调查与统计分析</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该课程主要讲述广告市场调查的特殊性</w:t>
            </w:r>
            <w:r w:rsidRPr="00802F81">
              <w:rPr>
                <w:rFonts w:eastAsia="仿宋_GB2312" w:hint="eastAsia"/>
                <w:sz w:val="18"/>
                <w:szCs w:val="18"/>
              </w:rPr>
              <w:t>、</w:t>
            </w:r>
            <w:r w:rsidRPr="00802F81">
              <w:rPr>
                <w:rFonts w:eastAsia="仿宋_GB2312"/>
                <w:sz w:val="18"/>
                <w:szCs w:val="18"/>
              </w:rPr>
              <w:t>主要调查内容与调查方法及相关理论知识</w:t>
            </w:r>
            <w:r w:rsidRPr="00802F81">
              <w:rPr>
                <w:rFonts w:eastAsia="仿宋_GB2312" w:hint="eastAsia"/>
                <w:sz w:val="18"/>
                <w:szCs w:val="18"/>
              </w:rPr>
              <w:t>等</w:t>
            </w:r>
            <w:r w:rsidRPr="00802F81">
              <w:rPr>
                <w:rFonts w:eastAsia="仿宋_GB2312"/>
                <w:sz w:val="18"/>
                <w:szCs w:val="18"/>
              </w:rPr>
              <w:t>。培养学生设计调查方案、设计问卷、</w:t>
            </w:r>
            <w:r w:rsidRPr="00802F81">
              <w:rPr>
                <w:rFonts w:eastAsia="仿宋_GB2312" w:hint="eastAsia"/>
                <w:sz w:val="18"/>
                <w:szCs w:val="18"/>
              </w:rPr>
              <w:t>执行调研</w:t>
            </w:r>
            <w:r w:rsidRPr="00802F81">
              <w:rPr>
                <w:rFonts w:eastAsia="仿宋_GB2312"/>
                <w:sz w:val="18"/>
                <w:szCs w:val="18"/>
              </w:rPr>
              <w:t>、统计分析数据、提出对策、撰写调查报告的能力。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市场营销学</w:t>
            </w:r>
            <w:r w:rsidRPr="00802F81">
              <w:rPr>
                <w:rFonts w:eastAsia="仿宋_GB2312" w:hint="eastAsia"/>
                <w:sz w:val="18"/>
                <w:szCs w:val="18"/>
              </w:rPr>
              <w:t>F</w:t>
            </w:r>
            <w:r w:rsidRPr="00802F81">
              <w:rPr>
                <w:rFonts w:eastAsia="仿宋_GB2312"/>
                <w:sz w:val="18"/>
                <w:szCs w:val="18"/>
              </w:rPr>
              <w:t>》；后续课程《广告创意与策划》《品牌传播策划》《传播学研究方法》</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3.</w:t>
            </w:r>
            <w:r w:rsidRPr="00802F81">
              <w:rPr>
                <w:rFonts w:eastAsia="仿宋_GB2312"/>
                <w:sz w:val="18"/>
                <w:szCs w:val="18"/>
              </w:rPr>
              <w:t>广告史</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该课程主要讲述广告发展过程中的基本情况、基础知识和基本理论，以及影响广告业发展的主要因素和未来广告的发展趋势，培养学生把握历史规律的能力、以史为鉴的能力</w:t>
            </w:r>
            <w:r w:rsidRPr="00802F81">
              <w:rPr>
                <w:rFonts w:eastAsia="仿宋_GB2312" w:hint="eastAsia"/>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广告学概论</w:t>
            </w:r>
            <w:r w:rsidRPr="00802F81">
              <w:rPr>
                <w:rFonts w:eastAsia="仿宋_GB2312" w:hint="eastAsia"/>
                <w:sz w:val="18"/>
                <w:szCs w:val="18"/>
              </w:rPr>
              <w:t>A</w:t>
            </w:r>
            <w:r w:rsidRPr="00802F81">
              <w:rPr>
                <w:rFonts w:eastAsia="仿宋_GB2312"/>
                <w:sz w:val="18"/>
                <w:szCs w:val="18"/>
              </w:rPr>
              <w:t>》；</w:t>
            </w:r>
          </w:p>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后续课程《广告创意与策划》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4.</w:t>
            </w:r>
            <w:r w:rsidRPr="00802F81">
              <w:rPr>
                <w:rFonts w:eastAsia="仿宋_GB2312"/>
                <w:sz w:val="18"/>
                <w:szCs w:val="18"/>
              </w:rPr>
              <w:t>消费者洞察</w:t>
            </w:r>
            <w:r w:rsidRPr="00802F81">
              <w:rPr>
                <w:rFonts w:eastAsia="仿宋_GB2312" w:hint="eastAsia"/>
                <w:sz w:val="18"/>
                <w:szCs w:val="18"/>
              </w:rPr>
              <w:t>A</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主要讲述消费者行为的内外部影响因素，探讨消费者决策过程，培养学生基于消费者行为研究的营销管理思维习惯和思维能力</w:t>
            </w:r>
            <w:r w:rsidRPr="00802F81">
              <w:rPr>
                <w:rFonts w:eastAsia="仿宋_GB2312" w:hint="eastAsia"/>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w:t>
            </w:r>
            <w:r w:rsidRPr="00802F81">
              <w:rPr>
                <w:rFonts w:eastAsia="仿宋_GB2312" w:hint="eastAsia"/>
                <w:sz w:val="18"/>
                <w:szCs w:val="18"/>
              </w:rPr>
              <w:t>市场营销学</w:t>
            </w:r>
            <w:r w:rsidRPr="00802F81">
              <w:rPr>
                <w:rFonts w:eastAsia="仿宋_GB2312" w:hint="eastAsia"/>
                <w:sz w:val="18"/>
                <w:szCs w:val="18"/>
              </w:rPr>
              <w:t>F</w:t>
            </w:r>
            <w:r w:rsidRPr="00802F81">
              <w:rPr>
                <w:rFonts w:eastAsia="仿宋_GB2312"/>
                <w:sz w:val="18"/>
                <w:szCs w:val="18"/>
              </w:rPr>
              <w:t>》，后续《广告创意与策划》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5.</w:t>
            </w:r>
            <w:r w:rsidRPr="00802F81">
              <w:rPr>
                <w:rFonts w:eastAsia="仿宋_GB2312"/>
                <w:sz w:val="18"/>
                <w:szCs w:val="18"/>
              </w:rPr>
              <w:t>电脑图文设计</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w:t>
            </w:r>
            <w:r w:rsidRPr="00802F81">
              <w:rPr>
                <w:rFonts w:eastAsia="仿宋_GB2312"/>
                <w:sz w:val="18"/>
                <w:szCs w:val="18"/>
              </w:rPr>
              <w:t>CI</w:t>
            </w:r>
            <w:r w:rsidRPr="00802F81">
              <w:rPr>
                <w:rFonts w:eastAsia="仿宋_GB2312"/>
                <w:sz w:val="18"/>
                <w:szCs w:val="18"/>
              </w:rPr>
              <w:t>设计内容，重点包括标识在内的视觉识别及应用设计，提高学生</w:t>
            </w:r>
            <w:r w:rsidRPr="00802F81">
              <w:rPr>
                <w:rFonts w:eastAsia="仿宋_GB2312" w:hint="eastAsia"/>
                <w:sz w:val="18"/>
                <w:szCs w:val="18"/>
              </w:rPr>
              <w:t>图文编排能力，提升</w:t>
            </w:r>
            <w:r w:rsidRPr="00802F81">
              <w:rPr>
                <w:rFonts w:eastAsia="仿宋_GB2312"/>
                <w:sz w:val="18"/>
                <w:szCs w:val="18"/>
              </w:rPr>
              <w:t>对品牌设计的审美力、创造力</w:t>
            </w:r>
            <w:r w:rsidRPr="00802F81">
              <w:rPr>
                <w:rFonts w:eastAsia="仿宋_GB2312" w:hint="eastAsia"/>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先修课程《广告美学》、《广告创意与策划》《品牌学概论》；后续课程《品牌传播策划》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6.</w:t>
            </w:r>
            <w:r w:rsidRPr="00802F81">
              <w:rPr>
                <w:rFonts w:eastAsia="仿宋_GB2312"/>
                <w:sz w:val="18"/>
                <w:szCs w:val="18"/>
              </w:rPr>
              <w:t>广告创意与策划</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专业核心课程，主要讲述广告创意的理论和原则、广告创意的主要方法和相关技能，广告策划的流程及运作技能，培养学生的广告鉴赏力与创造力、广告创意与表现的执行力、广告策划能力等综合能力。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先修课程《广告美学》《</w:t>
            </w:r>
            <w:r w:rsidRPr="00802F81">
              <w:rPr>
                <w:rFonts w:eastAsia="仿宋_GB2312" w:hint="eastAsia"/>
                <w:sz w:val="18"/>
                <w:szCs w:val="18"/>
              </w:rPr>
              <w:t>消费者洞察</w:t>
            </w:r>
            <w:r w:rsidRPr="00802F81">
              <w:rPr>
                <w:rFonts w:eastAsia="仿宋_GB2312" w:hint="eastAsia"/>
                <w:sz w:val="18"/>
                <w:szCs w:val="18"/>
              </w:rPr>
              <w:t>A</w:t>
            </w:r>
            <w:r w:rsidRPr="00802F81">
              <w:rPr>
                <w:rFonts w:eastAsia="仿宋_GB2312"/>
                <w:sz w:val="18"/>
                <w:szCs w:val="18"/>
              </w:rPr>
              <w:t>》《市场调查与统计分析》；后续课程《品牌传播策划》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7.</w:t>
            </w:r>
            <w:r w:rsidRPr="00802F81">
              <w:rPr>
                <w:rFonts w:eastAsia="仿宋_GB2312" w:hint="eastAsia"/>
                <w:sz w:val="18"/>
                <w:szCs w:val="18"/>
              </w:rPr>
              <w:t>公共关系原理与实务</w:t>
            </w:r>
            <w:r w:rsidRPr="00802F81">
              <w:rPr>
                <w:rFonts w:eastAsia="仿宋_GB2312" w:hint="eastAsia"/>
                <w:sz w:val="18"/>
                <w:szCs w:val="18"/>
              </w:rPr>
              <w:t>A</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主要讲述公共关系概述，起源与发展、公关组织、公关对象、公关专题、危机公关等知识，使学生掌握职业型人才必需的调查、策划、演讲、谈判、危机处理、</w:t>
            </w:r>
            <w:r w:rsidRPr="00802F81">
              <w:rPr>
                <w:rFonts w:eastAsia="仿宋_GB2312"/>
                <w:sz w:val="18"/>
                <w:szCs w:val="18"/>
              </w:rPr>
              <w:t>CI</w:t>
            </w:r>
            <w:r w:rsidRPr="00802F81">
              <w:rPr>
                <w:rFonts w:eastAsia="仿宋_GB2312"/>
                <w:sz w:val="18"/>
                <w:szCs w:val="18"/>
              </w:rPr>
              <w:t>战略和社会交际等基本知识和技能</w:t>
            </w:r>
            <w:r w:rsidRPr="00802F81">
              <w:rPr>
                <w:rFonts w:eastAsia="仿宋_GB2312" w:hint="eastAsia"/>
                <w:sz w:val="18"/>
                <w:szCs w:val="18"/>
              </w:rPr>
              <w:t>，</w:t>
            </w:r>
            <w:r w:rsidRPr="00802F81">
              <w:rPr>
                <w:rFonts w:eastAsia="仿宋_GB2312"/>
                <w:sz w:val="18"/>
                <w:szCs w:val="18"/>
              </w:rPr>
              <w:t>培养学生的公共关系职业素质和能力，完善学生职业知识结构、提高就业竞争力、增强学生职业生涯发展潜力。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先修课程《广告创意与策划》，后续课程《品牌传播策划》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8.</w:t>
            </w:r>
            <w:r w:rsidRPr="00802F81">
              <w:rPr>
                <w:rFonts w:eastAsia="仿宋_GB2312"/>
                <w:sz w:val="18"/>
                <w:szCs w:val="18"/>
              </w:rPr>
              <w:t>广告文案写作</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重点讲述广告文案的概念、构成元素、影响因素，帮助学生掌握不同媒介形态中广告文案的撰写思路及技能，提高</w:t>
            </w:r>
            <w:r w:rsidRPr="00802F81">
              <w:rPr>
                <w:rFonts w:eastAsia="仿宋_GB2312" w:hint="eastAsia"/>
                <w:sz w:val="18"/>
                <w:szCs w:val="18"/>
              </w:rPr>
              <w:t>文案</w:t>
            </w:r>
            <w:r w:rsidRPr="00802F81">
              <w:rPr>
                <w:rFonts w:eastAsia="仿宋_GB2312"/>
                <w:sz w:val="18"/>
                <w:szCs w:val="18"/>
              </w:rPr>
              <w:t>表达能力。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先修课程《广告美学》《广告创意与策划》；后续课程《</w:t>
            </w:r>
            <w:r w:rsidRPr="00802F81">
              <w:rPr>
                <w:rFonts w:eastAsia="仿宋_GB2312" w:hint="eastAsia"/>
                <w:sz w:val="18"/>
                <w:szCs w:val="18"/>
              </w:rPr>
              <w:t>影视广告创作</w:t>
            </w:r>
            <w:r w:rsidRPr="00802F81">
              <w:rPr>
                <w:rFonts w:eastAsia="仿宋_GB2312" w:hint="eastAsia"/>
                <w:sz w:val="18"/>
                <w:szCs w:val="18"/>
              </w:rPr>
              <w:t>A</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9.</w:t>
            </w:r>
            <w:r w:rsidRPr="00802F81">
              <w:rPr>
                <w:rFonts w:eastAsia="仿宋_GB2312"/>
                <w:sz w:val="18"/>
                <w:szCs w:val="18"/>
              </w:rPr>
              <w:t>品牌传播策划</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从品牌发展视角，为品牌传播提供综合解决方案，主要包括概述、市场认识与细分、品牌定位、传播策略、传播计划等品牌传播策划全流程讲解与训练。</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先修课程《品牌学概论》、《电脑图文设计》、《广告创意与策划》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10.</w:t>
            </w:r>
            <w:r w:rsidRPr="00802F81">
              <w:rPr>
                <w:rFonts w:eastAsia="仿宋_GB2312" w:hint="eastAsia"/>
                <w:sz w:val="18"/>
                <w:szCs w:val="18"/>
              </w:rPr>
              <w:t>影视广告创作</w:t>
            </w:r>
            <w:r w:rsidRPr="00802F81">
              <w:rPr>
                <w:rFonts w:eastAsia="仿宋_GB2312" w:hint="eastAsia"/>
                <w:sz w:val="18"/>
                <w:szCs w:val="18"/>
              </w:rPr>
              <w:t>A</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了解广告电影的概念、类型与发展，认识掌握广告电影创作的基本手段、方式和流程。通过方案策划与论证，确定制作主题，开展具体的创作，在实际操作中掌握广告电影创作的专业知识与技能。</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影视广告创作</w:t>
            </w:r>
            <w:r w:rsidRPr="00802F81">
              <w:rPr>
                <w:rFonts w:eastAsia="仿宋_GB2312"/>
                <w:sz w:val="18"/>
                <w:szCs w:val="18"/>
              </w:rPr>
              <w:t>基础》、《广告导演基础》，后续课程《广告学专业毕业论文（设计）》</w:t>
            </w:r>
          </w:p>
        </w:tc>
      </w:tr>
      <w:tr w:rsidR="00802F81" w:rsidRPr="00802F81" w:rsidTr="00F507E4">
        <w:trPr>
          <w:trHeight w:val="454"/>
          <w:jc w:val="center"/>
        </w:trPr>
        <w:tc>
          <w:tcPr>
            <w:tcW w:w="268" w:type="pct"/>
            <w:vMerge w:val="restart"/>
            <w:vAlign w:val="center"/>
          </w:tcPr>
          <w:p w:rsidR="00013E17" w:rsidRPr="00802F81" w:rsidRDefault="00BC7A65">
            <w:pPr>
              <w:adjustRightInd w:val="0"/>
              <w:snapToGrid w:val="0"/>
              <w:spacing w:line="240" w:lineRule="exact"/>
              <w:rPr>
                <w:rFonts w:eastAsia="仿宋_GB2312"/>
                <w:b/>
                <w:bCs/>
                <w:sz w:val="18"/>
                <w:szCs w:val="18"/>
              </w:rPr>
            </w:pPr>
            <w:r w:rsidRPr="00802F81">
              <w:rPr>
                <w:rFonts w:eastAsia="仿宋_GB2312"/>
                <w:b/>
                <w:bCs/>
                <w:sz w:val="18"/>
                <w:szCs w:val="18"/>
              </w:rPr>
              <w:t>专业拓展课程</w:t>
            </w:r>
          </w:p>
        </w:tc>
        <w:tc>
          <w:tcPr>
            <w:tcW w:w="197" w:type="pct"/>
            <w:vMerge w:val="restar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选修</w:t>
            </w: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w:t>
            </w:r>
            <w:r w:rsidRPr="00802F81">
              <w:rPr>
                <w:rFonts w:eastAsia="仿宋_GB2312"/>
                <w:sz w:val="18"/>
                <w:szCs w:val="18"/>
              </w:rPr>
              <w:t>数字营销</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主要讲述数字营销的基本理论及运作技能，涉及社会化媒体营销、移动营销、微电影营销、虚拟游戏营销、搜索引擎营销等</w:t>
            </w:r>
            <w:bookmarkStart w:id="2" w:name="_GoBack"/>
            <w:bookmarkEnd w:id="2"/>
            <w:r w:rsidRPr="00802F81">
              <w:rPr>
                <w:rFonts w:eastAsia="仿宋_GB2312"/>
                <w:sz w:val="18"/>
                <w:szCs w:val="18"/>
              </w:rPr>
              <w:t>知识，培养学生在新媒介环境下综合运用数字营销知识服务品牌发展的专业能力。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市场营销学</w:t>
            </w:r>
            <w:r w:rsidRPr="00802F81">
              <w:rPr>
                <w:rFonts w:eastAsia="仿宋_GB2312" w:hint="eastAsia"/>
                <w:sz w:val="18"/>
                <w:szCs w:val="18"/>
              </w:rPr>
              <w:t>F</w:t>
            </w:r>
            <w:r w:rsidRPr="00802F81">
              <w:rPr>
                <w:rFonts w:eastAsia="仿宋_GB2312"/>
                <w:sz w:val="18"/>
                <w:szCs w:val="18"/>
              </w:rPr>
              <w:t>》；后续课程《品牌传播策划》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b/>
                <w:bCs/>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w:t>
            </w:r>
            <w:r w:rsidRPr="00802F81">
              <w:rPr>
                <w:rFonts w:eastAsia="仿宋_GB2312"/>
                <w:sz w:val="18"/>
                <w:szCs w:val="18"/>
              </w:rPr>
              <w:t>品牌研究经典案例分析</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透过案例了解相关领域品牌的重要研究成果和基本理论，帮助学生了解</w:t>
            </w:r>
            <w:r w:rsidRPr="00802F81">
              <w:rPr>
                <w:rFonts w:eastAsia="仿宋_GB2312" w:hint="eastAsia"/>
                <w:sz w:val="18"/>
                <w:szCs w:val="18"/>
              </w:rPr>
              <w:t>国内外</w:t>
            </w:r>
            <w:r w:rsidRPr="00802F81">
              <w:rPr>
                <w:rFonts w:eastAsia="仿宋_GB2312"/>
                <w:sz w:val="18"/>
                <w:szCs w:val="18"/>
              </w:rPr>
              <w:t>品牌与广告研究领域的主要研究方法，扩大视野，提高对品牌传播的敏感度和创作热情</w:t>
            </w:r>
            <w:r w:rsidRPr="00802F81">
              <w:rPr>
                <w:rFonts w:eastAsia="仿宋_GB2312" w:hint="eastAsia"/>
                <w:sz w:val="18"/>
                <w:szCs w:val="18"/>
              </w:rPr>
              <w:t>。</w:t>
            </w:r>
          </w:p>
        </w:tc>
        <w:tc>
          <w:tcPr>
            <w:tcW w:w="996" w:type="pct"/>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先修课程《品牌学概论》，后续课程《品牌传播策划》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3.</w:t>
            </w:r>
            <w:r w:rsidRPr="00802F81">
              <w:rPr>
                <w:rFonts w:eastAsia="仿宋_GB2312"/>
                <w:sz w:val="18"/>
                <w:szCs w:val="18"/>
              </w:rPr>
              <w:t>新媒体数据分析</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主要讲述新媒体数据分析的基本步骤、数据挖掘方法、数据加工与处理、数据分析及总结，将介绍微信、微博、今日头条等平台数据分析，及新媒体活动数据分析、网站数据分析等。</w:t>
            </w:r>
          </w:p>
        </w:tc>
        <w:tc>
          <w:tcPr>
            <w:tcW w:w="996" w:type="pct"/>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先修课程《</w:t>
            </w:r>
            <w:r w:rsidRPr="00802F81">
              <w:rPr>
                <w:rFonts w:eastAsia="仿宋_GB2312" w:hint="eastAsia"/>
                <w:sz w:val="18"/>
                <w:szCs w:val="18"/>
              </w:rPr>
              <w:t>网络与新媒体概论</w:t>
            </w:r>
            <w:r w:rsidRPr="00802F81">
              <w:rPr>
                <w:rFonts w:eastAsia="仿宋_GB2312" w:hint="eastAsia"/>
                <w:sz w:val="18"/>
                <w:szCs w:val="18"/>
              </w:rPr>
              <w:t>A</w:t>
            </w:r>
            <w:r w:rsidRPr="00802F81">
              <w:rPr>
                <w:rFonts w:eastAsia="仿宋_GB2312"/>
                <w:sz w:val="18"/>
                <w:szCs w:val="18"/>
              </w:rPr>
              <w:t>》《市场调查与数据分析》</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4.</w:t>
            </w:r>
            <w:r w:rsidRPr="00802F81">
              <w:rPr>
                <w:rFonts w:eastAsia="仿宋_GB2312"/>
                <w:sz w:val="18"/>
                <w:szCs w:val="18"/>
              </w:rPr>
              <w:t>商务礼仪</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主要讲述在多种商务场景下礼仪的重要性及正确做法，</w:t>
            </w:r>
            <w:r w:rsidRPr="00802F81">
              <w:rPr>
                <w:rFonts w:eastAsia="仿宋_GB2312"/>
                <w:sz w:val="18"/>
                <w:szCs w:val="18"/>
              </w:rPr>
              <w:t>提高学生商务礼仪方面的基本素质，提升广告活动执行及公关运作中的职业素养。</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公共关系原理与实务</w:t>
            </w:r>
            <w:r w:rsidRPr="00802F81">
              <w:rPr>
                <w:rFonts w:eastAsia="仿宋_GB2312" w:hint="eastAsia"/>
                <w:sz w:val="18"/>
                <w:szCs w:val="18"/>
              </w:rPr>
              <w:t>A</w:t>
            </w:r>
            <w:r w:rsidRPr="00802F81">
              <w:rPr>
                <w:rFonts w:eastAsia="仿宋_GB2312"/>
                <w:sz w:val="18"/>
                <w:szCs w:val="18"/>
              </w:rPr>
              <w:t>》；后续课程《品牌传播策划》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5.</w:t>
            </w:r>
            <w:r w:rsidRPr="00802F81">
              <w:rPr>
                <w:rFonts w:eastAsia="仿宋_GB2312"/>
                <w:sz w:val="18"/>
                <w:szCs w:val="18"/>
              </w:rPr>
              <w:t>涉农品牌营销传播</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主要讲述涉农品牌基本知识、营销困境、营销潜力及常用营销手段等知识，培养学生勇于担当，热爱乡土，用专业所学服务三农的能力。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先修课程《品牌学概论》、《广告创意与策划》；后续课程《品牌传播策划》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6.</w:t>
            </w:r>
            <w:r w:rsidRPr="00802F81">
              <w:rPr>
                <w:rFonts w:eastAsia="仿宋_GB2312"/>
                <w:sz w:val="18"/>
                <w:szCs w:val="18"/>
              </w:rPr>
              <w:t>奢侈品品牌管理</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主要讲述奢侈品的基本概念、类别</w:t>
            </w:r>
            <w:r w:rsidRPr="00802F81">
              <w:rPr>
                <w:rFonts w:eastAsia="仿宋_GB2312" w:hint="eastAsia"/>
                <w:sz w:val="18"/>
                <w:szCs w:val="18"/>
              </w:rPr>
              <w:t>、品牌管理</w:t>
            </w:r>
            <w:r w:rsidRPr="00802F81">
              <w:rPr>
                <w:rFonts w:eastAsia="仿宋_GB2312"/>
                <w:sz w:val="18"/>
                <w:szCs w:val="18"/>
              </w:rPr>
              <w:t>等知识，通过案例学习让学生们了解这个行业的风险及其特殊性</w:t>
            </w:r>
            <w:r w:rsidRPr="00802F81">
              <w:rPr>
                <w:rFonts w:eastAsia="仿宋_GB2312" w:hint="eastAsia"/>
                <w:sz w:val="18"/>
                <w:szCs w:val="18"/>
              </w:rPr>
              <w:t>，</w:t>
            </w:r>
            <w:r w:rsidRPr="00802F81">
              <w:rPr>
                <w:rFonts w:eastAsia="仿宋_GB2312"/>
                <w:sz w:val="18"/>
                <w:szCs w:val="18"/>
              </w:rPr>
              <w:t>开拓眼界，培养学生们理解奢侈品行业中品牌所具有的潜力，以及应当怎样进行日常的经营和管理操作的能力。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先修课程《品牌学概论》、《品牌传播策划》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7.</w:t>
            </w:r>
            <w:r w:rsidRPr="00802F81">
              <w:rPr>
                <w:rFonts w:eastAsia="仿宋_GB2312"/>
                <w:sz w:val="18"/>
                <w:szCs w:val="18"/>
              </w:rPr>
              <w:t>广告提案</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帮助学生掌握广告提案基本知识及常用技巧，整合商务礼仪及专业创作等多元素养，切实提升学生广告提案能力，提高广告策划等方案竞标成功率。</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先修课程《广告创意与策划》、《品牌传播策划》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8.</w:t>
            </w:r>
            <w:r w:rsidRPr="00802F81">
              <w:rPr>
                <w:rFonts w:eastAsia="仿宋_GB2312"/>
                <w:sz w:val="18"/>
                <w:szCs w:val="18"/>
              </w:rPr>
              <w:t>广告经营与管理</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课程包括广告产业的形成、发展和广告市场的构成和运行机制，分别介绍广告代理公司、企业广告部门、媒介广告部门的广告经营与管理策略与实务</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广告学概论</w:t>
            </w:r>
            <w:r w:rsidRPr="00802F81">
              <w:rPr>
                <w:rFonts w:eastAsia="仿宋_GB2312" w:hint="eastAsia"/>
                <w:sz w:val="18"/>
                <w:szCs w:val="18"/>
              </w:rPr>
              <w:t>A</w:t>
            </w:r>
            <w:r w:rsidRPr="00802F81">
              <w:rPr>
                <w:rFonts w:eastAsia="仿宋_GB2312"/>
                <w:sz w:val="18"/>
                <w:szCs w:val="18"/>
              </w:rPr>
              <w:t>》、《广告创意与策划》；后续课程《品牌传播策划》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9.</w:t>
            </w:r>
            <w:r w:rsidRPr="00802F81">
              <w:rPr>
                <w:rFonts w:eastAsia="仿宋_GB2312"/>
                <w:sz w:val="18"/>
                <w:szCs w:val="18"/>
              </w:rPr>
              <w:t>文化创意产业前沿</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主要讲述新兴文化创意产业的发展现状、各类文化项目的创意、策划和经营能力，文化项目和企业的管理能力和团队协作能力等知识，培养学生艺术文化鉴赏能力、文化行业的观察和把握能力，开拓学生们视角。</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先修课程《广告创意与策划》、《品牌传播策划》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10.</w:t>
            </w:r>
            <w:r w:rsidRPr="00802F81">
              <w:rPr>
                <w:rFonts w:eastAsia="仿宋_GB2312"/>
                <w:sz w:val="18"/>
                <w:szCs w:val="18"/>
              </w:rPr>
              <w:t>流行与时尚</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引导学生关注市场，关注流行与时尚，并洞悉广告在引爆流行与时尚中的重要作用，培养学习习惯，丰富创作素材。</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先修课程《广告美学》</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11.</w:t>
            </w:r>
            <w:r w:rsidRPr="00802F81">
              <w:rPr>
                <w:rFonts w:eastAsia="仿宋_GB2312" w:hint="eastAsia"/>
                <w:sz w:val="18"/>
                <w:szCs w:val="18"/>
              </w:rPr>
              <w:t>实验室安全教育</w:t>
            </w:r>
            <w:r w:rsidRPr="00802F81">
              <w:rPr>
                <w:rFonts w:eastAsia="仿宋_GB2312" w:hint="eastAsia"/>
                <w:sz w:val="18"/>
                <w:szCs w:val="18"/>
              </w:rPr>
              <w:t>A</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了解实验室安全的重要性，常见安全隐患及应对方式，提高安全意识及应急处理能力。</w:t>
            </w:r>
          </w:p>
        </w:tc>
        <w:tc>
          <w:tcPr>
            <w:tcW w:w="996" w:type="pct"/>
            <w:vAlign w:val="center"/>
          </w:tcPr>
          <w:p w:rsidR="00013E17" w:rsidRPr="00802F81" w:rsidRDefault="00013E17">
            <w:pPr>
              <w:adjustRightInd w:val="0"/>
              <w:snapToGrid w:val="0"/>
              <w:spacing w:line="240" w:lineRule="exact"/>
              <w:rPr>
                <w:rFonts w:eastAsia="仿宋_GB2312"/>
                <w:sz w:val="18"/>
                <w:szCs w:val="18"/>
              </w:rPr>
            </w:pP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12.</w:t>
            </w:r>
            <w:r w:rsidRPr="00802F81">
              <w:rPr>
                <w:rFonts w:eastAsia="仿宋_GB2312"/>
                <w:sz w:val="18"/>
                <w:szCs w:val="18"/>
              </w:rPr>
              <w:t>商业摄影</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主要学习内容是光线和照明，相机和镜头，摄影职业的创意，客户沟通与产品拍摄等</w:t>
            </w:r>
            <w:r w:rsidRPr="00802F81">
              <w:rPr>
                <w:rFonts w:eastAsia="仿宋_GB2312" w:hint="eastAsia"/>
                <w:sz w:val="18"/>
                <w:szCs w:val="18"/>
              </w:rPr>
              <w:t>，提升学生广告创作专项技能，拓宽学生就业面向。</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影视广告创作</w:t>
            </w:r>
            <w:r w:rsidRPr="00802F81">
              <w:rPr>
                <w:rFonts w:eastAsia="仿宋_GB2312"/>
                <w:sz w:val="18"/>
                <w:szCs w:val="18"/>
              </w:rPr>
              <w:t>基础》，后续课程《</w:t>
            </w:r>
            <w:r w:rsidRPr="00802F81">
              <w:rPr>
                <w:rFonts w:eastAsia="仿宋_GB2312" w:hint="eastAsia"/>
                <w:sz w:val="18"/>
                <w:szCs w:val="18"/>
              </w:rPr>
              <w:t>影视广告创作</w:t>
            </w:r>
            <w:r w:rsidRPr="00802F81">
              <w:rPr>
                <w:rFonts w:eastAsia="仿宋_GB2312" w:hint="eastAsia"/>
                <w:sz w:val="18"/>
                <w:szCs w:val="18"/>
              </w:rPr>
              <w:t>A</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13.</w:t>
            </w:r>
            <w:r w:rsidRPr="00802F81">
              <w:rPr>
                <w:rFonts w:eastAsia="仿宋_GB2312"/>
                <w:sz w:val="18"/>
                <w:szCs w:val="18"/>
              </w:rPr>
              <w:t>商业摄像</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该课程主要讲授商品广告摄像的分类，食品类</w:t>
            </w:r>
            <w:r w:rsidRPr="00802F81">
              <w:rPr>
                <w:rFonts w:eastAsia="仿宋_GB2312" w:hint="eastAsia"/>
                <w:sz w:val="18"/>
                <w:szCs w:val="18"/>
              </w:rPr>
              <w:t>影像</w:t>
            </w:r>
            <w:r w:rsidRPr="00802F81">
              <w:rPr>
                <w:rFonts w:eastAsia="仿宋_GB2312"/>
                <w:sz w:val="18"/>
                <w:szCs w:val="18"/>
              </w:rPr>
              <w:t>的表现方法，动感时尚类影像的光线表现，数字科技信息类</w:t>
            </w:r>
            <w:r w:rsidRPr="00802F81">
              <w:rPr>
                <w:rFonts w:eastAsia="仿宋_GB2312" w:hint="eastAsia"/>
                <w:sz w:val="18"/>
                <w:szCs w:val="18"/>
              </w:rPr>
              <w:t>影像的</w:t>
            </w:r>
            <w:r w:rsidRPr="00802F81">
              <w:rPr>
                <w:rFonts w:eastAsia="仿宋_GB2312"/>
                <w:sz w:val="18"/>
                <w:szCs w:val="18"/>
              </w:rPr>
              <w:t>色彩运用，护肤类产品广告拍摄，形象宣传类影像表现，</w:t>
            </w:r>
            <w:r w:rsidRPr="00802F81">
              <w:rPr>
                <w:rFonts w:eastAsia="仿宋_GB2312"/>
                <w:sz w:val="18"/>
                <w:szCs w:val="18"/>
              </w:rPr>
              <w:t>MTV</w:t>
            </w:r>
            <w:r w:rsidRPr="00802F81">
              <w:rPr>
                <w:rFonts w:eastAsia="仿宋_GB2312"/>
                <w:sz w:val="18"/>
                <w:szCs w:val="18"/>
              </w:rPr>
              <w:t>影像表现等，培养学生的动手实践能力。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影视广告创作</w:t>
            </w:r>
            <w:r w:rsidRPr="00802F81">
              <w:rPr>
                <w:rFonts w:eastAsia="仿宋_GB2312"/>
                <w:sz w:val="18"/>
                <w:szCs w:val="18"/>
              </w:rPr>
              <w:t>基础》，后续课程《</w:t>
            </w:r>
            <w:r w:rsidRPr="00802F81">
              <w:rPr>
                <w:rFonts w:eastAsia="仿宋_GB2312" w:hint="eastAsia"/>
                <w:sz w:val="18"/>
                <w:szCs w:val="18"/>
              </w:rPr>
              <w:t>影视广告创作</w:t>
            </w:r>
            <w:r w:rsidRPr="00802F81">
              <w:rPr>
                <w:rFonts w:eastAsia="仿宋_GB2312" w:hint="eastAsia"/>
                <w:sz w:val="18"/>
                <w:szCs w:val="18"/>
              </w:rPr>
              <w:t>A</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14.</w:t>
            </w:r>
            <w:r w:rsidRPr="00802F81">
              <w:rPr>
                <w:rFonts w:eastAsia="仿宋_GB2312"/>
                <w:sz w:val="18"/>
                <w:szCs w:val="18"/>
              </w:rPr>
              <w:t>视听语言</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主要讲述视听语言的构成、创作技法等，帮助学生</w:t>
            </w:r>
            <w:r w:rsidRPr="00802F81">
              <w:rPr>
                <w:rFonts w:eastAsia="仿宋_GB2312"/>
                <w:sz w:val="18"/>
                <w:szCs w:val="18"/>
              </w:rPr>
              <w:t>建立用影像构思写作的能力，具备基本的影像意识和镜头语言意识。</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影视广告创作</w:t>
            </w:r>
            <w:r w:rsidRPr="00802F81">
              <w:rPr>
                <w:rFonts w:eastAsia="仿宋_GB2312"/>
                <w:sz w:val="18"/>
                <w:szCs w:val="18"/>
              </w:rPr>
              <w:t>基础》，《广告导演基础》；后续课程《</w:t>
            </w:r>
            <w:r w:rsidRPr="00802F81">
              <w:rPr>
                <w:rFonts w:eastAsia="仿宋_GB2312" w:hint="eastAsia"/>
                <w:sz w:val="18"/>
                <w:szCs w:val="18"/>
              </w:rPr>
              <w:t>影视广告创作</w:t>
            </w:r>
            <w:r w:rsidRPr="00802F81">
              <w:rPr>
                <w:rFonts w:eastAsia="仿宋_GB2312" w:hint="eastAsia"/>
                <w:sz w:val="18"/>
                <w:szCs w:val="18"/>
              </w:rPr>
              <w:t>A</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15.</w:t>
            </w:r>
            <w:r w:rsidRPr="00802F81">
              <w:rPr>
                <w:rFonts w:eastAsia="仿宋_GB2312"/>
                <w:bCs/>
                <w:sz w:val="18"/>
                <w:szCs w:val="18"/>
              </w:rPr>
              <w:t>涉农品牌影像创作</w:t>
            </w:r>
            <w:r w:rsidRPr="00802F81">
              <w:rPr>
                <w:rFonts w:eastAsia="仿宋_GB2312"/>
                <w:bCs/>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主要讲授涉农品牌在电商平台、社交平台等网络传播生态中的短视频、微电影等视频作品的创作</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影视广告创作</w:t>
            </w:r>
            <w:r w:rsidRPr="00802F81">
              <w:rPr>
                <w:rFonts w:eastAsia="仿宋_GB2312"/>
                <w:sz w:val="18"/>
                <w:szCs w:val="18"/>
              </w:rPr>
              <w:t>基础》，《广告导演基础》；后续课程《</w:t>
            </w:r>
            <w:r w:rsidRPr="00802F81">
              <w:rPr>
                <w:rFonts w:eastAsia="仿宋_GB2312" w:hint="eastAsia"/>
                <w:sz w:val="18"/>
                <w:szCs w:val="18"/>
              </w:rPr>
              <w:t>影视广告创作</w:t>
            </w:r>
            <w:r w:rsidRPr="00802F81">
              <w:rPr>
                <w:rFonts w:eastAsia="仿宋_GB2312" w:hint="eastAsia"/>
                <w:sz w:val="18"/>
                <w:szCs w:val="18"/>
              </w:rPr>
              <w:t>A</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16.</w:t>
            </w:r>
            <w:r w:rsidRPr="00802F81">
              <w:rPr>
                <w:rFonts w:eastAsia="仿宋_GB2312" w:hint="eastAsia"/>
                <w:sz w:val="18"/>
                <w:szCs w:val="18"/>
              </w:rPr>
              <w:t>电视节目策划</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了解策划知识，懂得</w:t>
            </w:r>
            <w:r w:rsidRPr="00802F81">
              <w:rPr>
                <w:rFonts w:eastAsia="仿宋_GB2312" w:hint="eastAsia"/>
                <w:sz w:val="18"/>
                <w:szCs w:val="18"/>
              </w:rPr>
              <w:t>电视节目策划</w:t>
            </w:r>
            <w:r w:rsidRPr="00802F81">
              <w:rPr>
                <w:rFonts w:eastAsia="仿宋_GB2312"/>
                <w:sz w:val="18"/>
                <w:szCs w:val="18"/>
              </w:rPr>
              <w:t>的一般步骤，掌握各种形态电视栏目的特点</w:t>
            </w:r>
            <w:r w:rsidRPr="00802F81">
              <w:rPr>
                <w:rFonts w:eastAsia="仿宋_GB2312" w:hint="eastAsia"/>
                <w:sz w:val="18"/>
                <w:szCs w:val="18"/>
              </w:rPr>
              <w:t>，</w:t>
            </w:r>
            <w:r w:rsidRPr="00802F81">
              <w:rPr>
                <w:rFonts w:eastAsia="仿宋_GB2312"/>
                <w:sz w:val="18"/>
                <w:szCs w:val="18"/>
              </w:rPr>
              <w:t>能策划相对简单、常规的电视栏目</w:t>
            </w:r>
            <w:r w:rsidRPr="00802F81">
              <w:rPr>
                <w:rFonts w:eastAsia="仿宋_GB2312" w:hint="eastAsia"/>
                <w:sz w:val="18"/>
                <w:szCs w:val="18"/>
              </w:rPr>
              <w:t>，提升电视节目策划</w:t>
            </w:r>
            <w:r w:rsidRPr="00802F81">
              <w:rPr>
                <w:rFonts w:eastAsia="仿宋_GB2312"/>
                <w:sz w:val="18"/>
                <w:szCs w:val="18"/>
              </w:rPr>
              <w:t>意识。</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先修课程《广告导演基础》《广告创意与策划》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17.</w:t>
            </w:r>
            <w:r w:rsidRPr="00802F81">
              <w:rPr>
                <w:rFonts w:eastAsia="仿宋_GB2312"/>
                <w:sz w:val="18"/>
                <w:szCs w:val="18"/>
              </w:rPr>
              <w:t>数字交互广告设计</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课程要求学生了解数字媒体广告设计的基础概念、历史发展背景、不同类型的媒体对于广告设计的需求，理解数字广告创意思维方法；掌握数字广告设计的程序步骤；掌握数字广告设计运作方</w:t>
            </w:r>
            <w:r w:rsidRPr="00802F81">
              <w:rPr>
                <w:rFonts w:eastAsia="仿宋_GB2312"/>
                <w:sz w:val="18"/>
                <w:szCs w:val="18"/>
              </w:rPr>
              <w:lastRenderedPageBreak/>
              <w:t>式、具体方法和手段、完稿执行和提案技巧。</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lastRenderedPageBreak/>
              <w:t>先修课程《数字营销》</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18.</w:t>
            </w:r>
            <w:r w:rsidRPr="00802F81">
              <w:rPr>
                <w:rFonts w:eastAsia="仿宋_GB2312"/>
                <w:sz w:val="18"/>
                <w:szCs w:val="18"/>
              </w:rPr>
              <w:t>广告脚本创作</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开设该课程的目的是让学生对专业有一定了解后开始准备创作，为广告片的制作做好脚本创作基础。主要学习内容是广告分镜头脚本的历史，广告分镜头脚本的</w:t>
            </w:r>
            <w:r w:rsidRPr="00802F81">
              <w:rPr>
                <w:rFonts w:eastAsia="仿宋_GB2312" w:hint="eastAsia"/>
                <w:sz w:val="18"/>
                <w:szCs w:val="18"/>
              </w:rPr>
              <w:t>包含</w:t>
            </w:r>
            <w:r w:rsidRPr="00802F81">
              <w:rPr>
                <w:rFonts w:eastAsia="仿宋_GB2312"/>
                <w:sz w:val="18"/>
                <w:szCs w:val="18"/>
              </w:rPr>
              <w:t>元素、制作要求，广告分镜头脚本</w:t>
            </w:r>
            <w:r w:rsidRPr="00802F81">
              <w:rPr>
                <w:rFonts w:eastAsia="仿宋_GB2312" w:hint="eastAsia"/>
                <w:sz w:val="18"/>
                <w:szCs w:val="18"/>
              </w:rPr>
              <w:t>创作技法等</w:t>
            </w:r>
            <w:r w:rsidRPr="00802F81">
              <w:rPr>
                <w:rFonts w:eastAsia="仿宋_GB2312"/>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先修课程《广告文案写作》</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19.</w:t>
            </w:r>
            <w:r w:rsidRPr="00802F81">
              <w:rPr>
                <w:rFonts w:eastAsia="仿宋_GB2312"/>
                <w:sz w:val="18"/>
                <w:szCs w:val="18"/>
              </w:rPr>
              <w:t>影视广告特效</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课程作为影视广告创作的后期制作类专门课程，主要讲述影视广告特效的类型、常用创作软件、创作技法等，结合实拍、特技处理、特效制作等提高影视广告成片质量，提升创作层次。</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影视广告创作</w:t>
            </w:r>
            <w:r w:rsidRPr="00802F81">
              <w:rPr>
                <w:rFonts w:eastAsia="仿宋_GB2312"/>
                <w:sz w:val="18"/>
                <w:szCs w:val="18"/>
              </w:rPr>
              <w:t>基础》</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20.</w:t>
            </w:r>
            <w:r w:rsidRPr="00802F81">
              <w:rPr>
                <w:rFonts w:eastAsia="仿宋_GB2312" w:hint="eastAsia"/>
                <w:sz w:val="18"/>
                <w:szCs w:val="18"/>
              </w:rPr>
              <w:t>影视广告创作</w:t>
            </w:r>
            <w:r w:rsidRPr="00802F81">
              <w:rPr>
                <w:rFonts w:eastAsia="仿宋_GB2312"/>
                <w:sz w:val="18"/>
                <w:szCs w:val="18"/>
              </w:rPr>
              <w:t>前沿</w:t>
            </w:r>
            <w:r w:rsidRPr="00802F81">
              <w:rPr>
                <w:rFonts w:eastAsia="仿宋_GB2312" w:hint="eastAsia"/>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课程主要</w:t>
            </w:r>
            <w:r w:rsidRPr="00802F81">
              <w:rPr>
                <w:rFonts w:eastAsia="仿宋_GB2312"/>
                <w:sz w:val="18"/>
                <w:szCs w:val="18"/>
              </w:rPr>
              <w:t>从创意、剧本、视听语言、剪辑等</w:t>
            </w:r>
            <w:r w:rsidRPr="00802F81">
              <w:rPr>
                <w:rFonts w:eastAsia="仿宋_GB2312" w:hint="eastAsia"/>
                <w:sz w:val="18"/>
                <w:szCs w:val="18"/>
              </w:rPr>
              <w:t>多方面提供</w:t>
            </w:r>
            <w:r w:rsidRPr="00802F81">
              <w:rPr>
                <w:rFonts w:eastAsia="仿宋_GB2312"/>
                <w:sz w:val="18"/>
                <w:szCs w:val="18"/>
              </w:rPr>
              <w:t>行业新科技、新现象等，</w:t>
            </w:r>
            <w:r w:rsidRPr="00802F81">
              <w:rPr>
                <w:rFonts w:eastAsia="仿宋_GB2312" w:hint="eastAsia"/>
                <w:sz w:val="18"/>
                <w:szCs w:val="18"/>
              </w:rPr>
              <w:t>引导学生关注一线，</w:t>
            </w:r>
            <w:r w:rsidRPr="00802F81">
              <w:rPr>
                <w:rFonts w:eastAsia="仿宋_GB2312"/>
                <w:sz w:val="18"/>
                <w:szCs w:val="18"/>
              </w:rPr>
              <w:t>提高职场素养</w:t>
            </w:r>
            <w:r w:rsidRPr="00802F81">
              <w:rPr>
                <w:rFonts w:eastAsia="仿宋_GB2312" w:hint="eastAsia"/>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影视广告创作</w:t>
            </w:r>
            <w:r w:rsidRPr="00802F81">
              <w:rPr>
                <w:rFonts w:eastAsia="仿宋_GB2312" w:hint="eastAsia"/>
                <w:sz w:val="18"/>
                <w:szCs w:val="18"/>
              </w:rPr>
              <w:t>A</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21.</w:t>
            </w:r>
            <w:r w:rsidRPr="00802F81">
              <w:rPr>
                <w:rFonts w:eastAsia="仿宋_GB2312"/>
                <w:sz w:val="18"/>
                <w:szCs w:val="18"/>
              </w:rPr>
              <w:t>区域经济学</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以马克思主义唯物史观和辩证法为基础，强调从区域经济现象出发研究区域经济问题，重点分析经济系统运行规律、生产要素转移规律、区域系统非均衡形成机制、区域经济结构演进等内容，提升学生科研广度及品牌服务的针对性。</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市场营销学</w:t>
            </w:r>
            <w:r w:rsidRPr="00802F81">
              <w:rPr>
                <w:rFonts w:eastAsia="仿宋_GB2312" w:hint="eastAsia"/>
                <w:sz w:val="18"/>
                <w:szCs w:val="18"/>
              </w:rPr>
              <w:t>F</w:t>
            </w:r>
            <w:r w:rsidRPr="00802F81">
              <w:rPr>
                <w:rFonts w:eastAsia="仿宋_GB2312"/>
                <w:sz w:val="18"/>
                <w:szCs w:val="18"/>
              </w:rPr>
              <w:t>》，后续课程《品牌传播策划》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22.</w:t>
            </w:r>
            <w:r w:rsidRPr="00802F81">
              <w:rPr>
                <w:rFonts w:eastAsia="仿宋_GB2312"/>
                <w:sz w:val="18"/>
                <w:szCs w:val="18"/>
              </w:rPr>
              <w:t>符号学</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主要讲述符号学基本原理，包括语言与言语、能指与所指、意指、价值等内容，引入符号学研究视角，提高学生科研能力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先修课程《广告美学》</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23.</w:t>
            </w:r>
            <w:r w:rsidRPr="00802F81">
              <w:rPr>
                <w:rFonts w:eastAsia="仿宋_GB2312"/>
                <w:sz w:val="18"/>
                <w:szCs w:val="18"/>
              </w:rPr>
              <w:t>大众传播理论</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主要讲述大众传播的概念与模式，传媒理论与社会理论、媒介结构、媒介组织、媒介内容、受众、效果及大众传播的未来，提升学生理论水平</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先修课程《传播学概论》</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24.</w:t>
            </w:r>
            <w:r w:rsidRPr="00802F81">
              <w:rPr>
                <w:rFonts w:eastAsia="仿宋_GB2312"/>
                <w:sz w:val="18"/>
                <w:szCs w:val="18"/>
              </w:rPr>
              <w:t>广告专业英语</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课程主要讲述广告行业常用专业术语的英文表达、行业语境中的英文沟通技法等，</w:t>
            </w:r>
            <w:r w:rsidRPr="00802F81">
              <w:rPr>
                <w:rFonts w:eastAsia="仿宋_GB2312"/>
                <w:sz w:val="18"/>
                <w:szCs w:val="18"/>
              </w:rPr>
              <w:t>为学生在</w:t>
            </w:r>
            <w:r w:rsidRPr="00802F81">
              <w:rPr>
                <w:rFonts w:eastAsia="仿宋_GB2312"/>
                <w:sz w:val="18"/>
                <w:szCs w:val="18"/>
              </w:rPr>
              <w:t>4A</w:t>
            </w:r>
            <w:r w:rsidRPr="00802F81">
              <w:rPr>
                <w:rFonts w:eastAsia="仿宋_GB2312"/>
                <w:sz w:val="18"/>
                <w:szCs w:val="18"/>
              </w:rPr>
              <w:t>广告公司就职、考研等情况提供专业英语辅导，提高学生考研及入职的成功率。</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先修课程：《大学英语</w:t>
            </w:r>
            <w:r w:rsidRPr="00802F81">
              <w:rPr>
                <w:rFonts w:eastAsia="仿宋_GB2312"/>
                <w:sz w:val="18"/>
                <w:szCs w:val="18"/>
              </w:rPr>
              <w:t>I-IV</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25.</w:t>
            </w:r>
            <w:r w:rsidRPr="00802F81">
              <w:rPr>
                <w:rFonts w:eastAsia="仿宋_GB2312" w:hint="eastAsia"/>
                <w:sz w:val="18"/>
                <w:szCs w:val="18"/>
              </w:rPr>
              <w:t>新闻学概论</w:t>
            </w:r>
            <w:r w:rsidRPr="00802F81">
              <w:rPr>
                <w:rFonts w:eastAsia="仿宋_GB2312" w:hint="eastAsia"/>
                <w:sz w:val="18"/>
                <w:szCs w:val="18"/>
              </w:rPr>
              <w:t>C</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帮助学生掌握新闻活动、新闻要素、新闻与宣传、新闻媒介、新闻媒介受众、新闻生产与新闻选择等新闻学基本知识，提高学生媒介素养。</w:t>
            </w:r>
          </w:p>
        </w:tc>
        <w:tc>
          <w:tcPr>
            <w:tcW w:w="996" w:type="pct"/>
            <w:vAlign w:val="center"/>
          </w:tcPr>
          <w:p w:rsidR="00013E17" w:rsidRPr="00802F81" w:rsidRDefault="00013E17">
            <w:pPr>
              <w:adjustRightInd w:val="0"/>
              <w:snapToGrid w:val="0"/>
              <w:spacing w:line="240" w:lineRule="exact"/>
              <w:rPr>
                <w:rFonts w:eastAsia="仿宋_GB2312"/>
                <w:sz w:val="18"/>
                <w:szCs w:val="18"/>
              </w:rPr>
            </w:pP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26.</w:t>
            </w:r>
            <w:r w:rsidRPr="00802F81">
              <w:rPr>
                <w:rFonts w:eastAsia="仿宋_GB2312"/>
                <w:sz w:val="18"/>
                <w:szCs w:val="18"/>
              </w:rPr>
              <w:t>网络传播概论</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主要讲述当前网络传播的形态、内容、经营、管理和发展趋势，提高学生科研能力</w:t>
            </w:r>
            <w:r w:rsidRPr="00802F81">
              <w:rPr>
                <w:rFonts w:eastAsia="仿宋_GB2312" w:hint="eastAsia"/>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先修课程《传播学概论》</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27.</w:t>
            </w:r>
            <w:r w:rsidRPr="00802F81">
              <w:rPr>
                <w:rFonts w:eastAsia="仿宋_GB2312"/>
                <w:sz w:val="18"/>
                <w:szCs w:val="18"/>
              </w:rPr>
              <w:t>新闻史</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课程主要讲述中外新闻史，</w:t>
            </w:r>
            <w:r w:rsidRPr="00802F81">
              <w:rPr>
                <w:rFonts w:eastAsia="仿宋_GB2312"/>
                <w:sz w:val="18"/>
                <w:szCs w:val="18"/>
              </w:rPr>
              <w:t>帮助学生掌握新闻史发展脉络</w:t>
            </w:r>
            <w:r w:rsidRPr="00802F81">
              <w:rPr>
                <w:rFonts w:eastAsia="仿宋_GB2312" w:hint="eastAsia"/>
                <w:sz w:val="18"/>
                <w:szCs w:val="18"/>
              </w:rPr>
              <w:t>，提高学生新闻素养，提高科研能力</w:t>
            </w:r>
            <w:r w:rsidRPr="00802F81">
              <w:rPr>
                <w:rFonts w:eastAsia="仿宋_GB2312"/>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先修课程《新闻学理论》</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28.</w:t>
            </w:r>
            <w:r w:rsidRPr="00802F81">
              <w:rPr>
                <w:rFonts w:eastAsia="仿宋_GB2312"/>
                <w:sz w:val="18"/>
                <w:szCs w:val="18"/>
              </w:rPr>
              <w:t>传媒经济学</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主要讲述传媒产品的属性、生产要素和需求、传媒业的市场结构、市场行为、内部管理等内容，提高学生对行业的思辨力</w:t>
            </w:r>
            <w:r w:rsidRPr="00802F81">
              <w:rPr>
                <w:rFonts w:eastAsia="仿宋_GB2312" w:hint="eastAsia"/>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先修课程《传播学概论》</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29.</w:t>
            </w:r>
            <w:r w:rsidRPr="00802F81">
              <w:rPr>
                <w:rFonts w:eastAsia="仿宋_GB2312"/>
                <w:sz w:val="18"/>
                <w:szCs w:val="18"/>
              </w:rPr>
              <w:t>新闻实务</w:t>
            </w:r>
            <w:r w:rsidRPr="00802F81">
              <w:rPr>
                <w:rFonts w:eastAsia="仿宋_GB2312"/>
                <w:sz w:val="18"/>
                <w:szCs w:val="18"/>
              </w:rPr>
              <w:t>*</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主要讲述新闻评论、新闻写作等实务内容，提高新闻实务能力</w:t>
            </w:r>
            <w:r w:rsidRPr="00802F81">
              <w:rPr>
                <w:rFonts w:eastAsia="仿宋_GB2312" w:hint="eastAsia"/>
                <w:sz w:val="18"/>
                <w:szCs w:val="18"/>
              </w:rPr>
              <w:t>，提升新闻素养，同时服务于学生科研。</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新闻学概论</w:t>
            </w:r>
            <w:r w:rsidRPr="00802F81">
              <w:rPr>
                <w:rFonts w:eastAsia="仿宋_GB2312" w:hint="eastAsia"/>
                <w:sz w:val="18"/>
                <w:szCs w:val="18"/>
              </w:rPr>
              <w:t>C</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825"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30.</w:t>
            </w:r>
            <w:r w:rsidRPr="00802F81">
              <w:rPr>
                <w:rFonts w:eastAsia="仿宋_GB2312" w:hint="eastAsia"/>
                <w:sz w:val="18"/>
                <w:szCs w:val="18"/>
              </w:rPr>
              <w:t>舆论学</w:t>
            </w:r>
            <w:r w:rsidRPr="00802F81">
              <w:rPr>
                <w:rFonts w:eastAsia="仿宋_GB2312" w:hint="eastAsia"/>
                <w:sz w:val="18"/>
                <w:szCs w:val="18"/>
              </w:rPr>
              <w:t>B</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主要讲述舆论在现代社会中的角色扮演与功用，舆论的三要素、舆论的形成与状态标示等内容</w:t>
            </w:r>
            <w:r w:rsidRPr="00802F81">
              <w:rPr>
                <w:rFonts w:eastAsia="仿宋_GB2312" w:hint="eastAsia"/>
                <w:sz w:val="18"/>
                <w:szCs w:val="18"/>
              </w:rPr>
              <w:t>，扩充学生知识储备，提高科研站位。</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先修课程《传播学概论》、《大众传播学概论》</w:t>
            </w:r>
          </w:p>
        </w:tc>
      </w:tr>
      <w:tr w:rsidR="00802F81" w:rsidRPr="00802F81" w:rsidTr="00F507E4">
        <w:trPr>
          <w:trHeight w:val="454"/>
          <w:jc w:val="center"/>
        </w:trPr>
        <w:tc>
          <w:tcPr>
            <w:tcW w:w="268" w:type="pct"/>
            <w:vMerge w:val="restart"/>
            <w:vAlign w:val="center"/>
          </w:tcPr>
          <w:p w:rsidR="00013E17" w:rsidRPr="00802F81" w:rsidRDefault="00BC7A65">
            <w:pPr>
              <w:adjustRightInd w:val="0"/>
              <w:snapToGrid w:val="0"/>
              <w:spacing w:line="240" w:lineRule="exact"/>
              <w:jc w:val="center"/>
              <w:rPr>
                <w:rFonts w:eastAsia="仿宋_GB2312"/>
                <w:sz w:val="18"/>
                <w:szCs w:val="18"/>
              </w:rPr>
            </w:pPr>
            <w:r w:rsidRPr="00802F81">
              <w:rPr>
                <w:rFonts w:eastAsia="仿宋_GB2312"/>
                <w:b/>
                <w:bCs/>
                <w:sz w:val="18"/>
                <w:szCs w:val="18"/>
              </w:rPr>
              <w:t>实习实践课程</w:t>
            </w:r>
          </w:p>
        </w:tc>
        <w:tc>
          <w:tcPr>
            <w:tcW w:w="197" w:type="pct"/>
            <w:vMerge w:val="restart"/>
            <w:vAlign w:val="center"/>
          </w:tcPr>
          <w:p w:rsidR="00013E17" w:rsidRPr="00802F81" w:rsidRDefault="00BC7A65">
            <w:pPr>
              <w:adjustRightInd w:val="0"/>
              <w:snapToGrid w:val="0"/>
              <w:spacing w:line="240" w:lineRule="exact"/>
              <w:jc w:val="center"/>
              <w:rPr>
                <w:rFonts w:eastAsia="仿宋_GB2312"/>
                <w:sz w:val="18"/>
                <w:szCs w:val="18"/>
              </w:rPr>
            </w:pPr>
            <w:r w:rsidRPr="00802F81">
              <w:rPr>
                <w:rFonts w:eastAsia="仿宋_GB2312"/>
                <w:sz w:val="18"/>
                <w:szCs w:val="18"/>
              </w:rPr>
              <w:t>必修</w:t>
            </w: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1.</w:t>
            </w:r>
            <w:r w:rsidRPr="00802F81">
              <w:rPr>
                <w:rFonts w:eastAsia="仿宋_GB2312" w:hint="eastAsia"/>
                <w:sz w:val="18"/>
                <w:szCs w:val="18"/>
              </w:rPr>
              <w:t>劳动教育</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培养大学生吃苦耐劳、团结协作的素质，树立劳动最光荣的高尚情操。</w:t>
            </w:r>
          </w:p>
        </w:tc>
        <w:tc>
          <w:tcPr>
            <w:tcW w:w="996" w:type="pct"/>
            <w:vAlign w:val="center"/>
          </w:tcPr>
          <w:p w:rsidR="00013E17" w:rsidRPr="00802F81" w:rsidRDefault="00013E17">
            <w:pPr>
              <w:adjustRightInd w:val="0"/>
              <w:snapToGrid w:val="0"/>
              <w:spacing w:line="240" w:lineRule="exact"/>
              <w:rPr>
                <w:rFonts w:eastAsia="仿宋_GB2312"/>
                <w:sz w:val="18"/>
                <w:szCs w:val="18"/>
              </w:rPr>
            </w:pP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2.</w:t>
            </w:r>
            <w:r w:rsidRPr="00802F81">
              <w:rPr>
                <w:rFonts w:eastAsia="仿宋_GB2312"/>
                <w:sz w:val="18"/>
                <w:szCs w:val="18"/>
              </w:rPr>
              <w:t>入学教育、军训（含军事技能）</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使校大学生接受国防教育，履行兵役义务的一种形式，使学生树立爱国主义精神，增强国防观念，掌握基本的军事知识和技能，为培养预备役军官打基础。</w:t>
            </w:r>
          </w:p>
        </w:tc>
        <w:tc>
          <w:tcPr>
            <w:tcW w:w="996" w:type="pct"/>
            <w:vAlign w:val="center"/>
          </w:tcPr>
          <w:p w:rsidR="00013E17" w:rsidRPr="00802F81" w:rsidRDefault="00013E17">
            <w:pPr>
              <w:adjustRightInd w:val="0"/>
              <w:snapToGrid w:val="0"/>
              <w:spacing w:line="240" w:lineRule="exact"/>
              <w:rPr>
                <w:rFonts w:eastAsia="仿宋_GB2312"/>
                <w:sz w:val="18"/>
                <w:szCs w:val="18"/>
              </w:rPr>
            </w:pP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3.</w:t>
            </w:r>
            <w:r w:rsidRPr="00802F81">
              <w:rPr>
                <w:rFonts w:eastAsia="仿宋_GB2312"/>
                <w:sz w:val="18"/>
                <w:szCs w:val="18"/>
              </w:rPr>
              <w:t>毕业教育</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教育毕业生进一步树立正确的人生观、价值观、择业观，培养良好的职业道德，对毕业生进行比较全面的择业指导。</w:t>
            </w:r>
          </w:p>
        </w:tc>
        <w:tc>
          <w:tcPr>
            <w:tcW w:w="996" w:type="pct"/>
            <w:vAlign w:val="center"/>
          </w:tcPr>
          <w:p w:rsidR="00013E17" w:rsidRPr="00802F81" w:rsidRDefault="00013E17">
            <w:pPr>
              <w:adjustRightInd w:val="0"/>
              <w:snapToGrid w:val="0"/>
              <w:spacing w:line="240" w:lineRule="exact"/>
              <w:rPr>
                <w:rFonts w:eastAsia="仿宋_GB2312"/>
                <w:sz w:val="18"/>
                <w:szCs w:val="18"/>
              </w:rPr>
            </w:pP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4.</w:t>
            </w:r>
            <w:r w:rsidRPr="00802F81">
              <w:rPr>
                <w:rFonts w:eastAsia="仿宋_GB2312"/>
                <w:sz w:val="18"/>
                <w:szCs w:val="18"/>
              </w:rPr>
              <w:t>大学生体质健康测试</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调动学生参与体育锻炼的积极性</w:t>
            </w:r>
            <w:r w:rsidRPr="00802F81">
              <w:rPr>
                <w:rFonts w:eastAsia="仿宋_GB2312"/>
                <w:sz w:val="18"/>
                <w:szCs w:val="18"/>
              </w:rPr>
              <w:t>,</w:t>
            </w:r>
            <w:r w:rsidRPr="00802F81">
              <w:rPr>
                <w:rFonts w:eastAsia="仿宋_GB2312"/>
                <w:sz w:val="18"/>
                <w:szCs w:val="18"/>
              </w:rPr>
              <w:t>提高体质健康水平</w:t>
            </w:r>
          </w:p>
        </w:tc>
        <w:tc>
          <w:tcPr>
            <w:tcW w:w="996" w:type="pct"/>
            <w:vAlign w:val="center"/>
          </w:tcPr>
          <w:p w:rsidR="00013E17" w:rsidRPr="00802F81" w:rsidRDefault="00013E17">
            <w:pPr>
              <w:adjustRightInd w:val="0"/>
              <w:snapToGrid w:val="0"/>
              <w:spacing w:line="240" w:lineRule="exact"/>
              <w:rPr>
                <w:rFonts w:eastAsia="仿宋_GB2312"/>
                <w:sz w:val="18"/>
                <w:szCs w:val="18"/>
              </w:rPr>
            </w:pP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5.</w:t>
            </w:r>
            <w:r w:rsidRPr="00802F81">
              <w:rPr>
                <w:rFonts w:eastAsia="仿宋_GB2312"/>
                <w:sz w:val="18"/>
                <w:szCs w:val="18"/>
              </w:rPr>
              <w:t>第二课堂实践</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使在校大学生具有加深对本专业的了解、确认适合的职业、为向职场过渡做准备、增强就业竞争优势等。</w:t>
            </w:r>
          </w:p>
        </w:tc>
        <w:tc>
          <w:tcPr>
            <w:tcW w:w="996" w:type="pct"/>
            <w:vAlign w:val="center"/>
          </w:tcPr>
          <w:p w:rsidR="00013E17" w:rsidRPr="00802F81" w:rsidRDefault="00013E17">
            <w:pPr>
              <w:adjustRightInd w:val="0"/>
              <w:snapToGrid w:val="0"/>
              <w:spacing w:line="240" w:lineRule="exact"/>
              <w:rPr>
                <w:rFonts w:eastAsia="仿宋_GB2312"/>
                <w:sz w:val="18"/>
                <w:szCs w:val="18"/>
              </w:rPr>
            </w:pP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6.</w:t>
            </w:r>
            <w:r w:rsidRPr="00802F81">
              <w:rPr>
                <w:rFonts w:eastAsia="仿宋_GB2312"/>
                <w:sz w:val="18"/>
                <w:szCs w:val="18"/>
              </w:rPr>
              <w:t>《创业基础》实践</w:t>
            </w:r>
            <w:r w:rsidRPr="00802F81">
              <w:rPr>
                <w:rFonts w:eastAsia="仿宋_GB2312" w:hint="eastAsia"/>
                <w:sz w:val="18"/>
                <w:szCs w:val="18"/>
              </w:rPr>
              <w:t>教学</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帮助学生对创业树立全面认识和体验，切实提高创业意识和创业能力，培养有创业和创新精神的青年人才。</w:t>
            </w:r>
          </w:p>
        </w:tc>
        <w:tc>
          <w:tcPr>
            <w:tcW w:w="996" w:type="pct"/>
            <w:vAlign w:val="center"/>
          </w:tcPr>
          <w:p w:rsidR="00013E17" w:rsidRPr="00802F81" w:rsidRDefault="00013E17">
            <w:pPr>
              <w:adjustRightInd w:val="0"/>
              <w:snapToGrid w:val="0"/>
              <w:spacing w:line="240" w:lineRule="exact"/>
              <w:rPr>
                <w:rFonts w:eastAsia="仿宋_GB2312"/>
                <w:sz w:val="18"/>
                <w:szCs w:val="18"/>
              </w:rPr>
            </w:pP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7.</w:t>
            </w:r>
            <w:r w:rsidRPr="00802F81">
              <w:rPr>
                <w:rFonts w:eastAsia="仿宋_GB2312"/>
                <w:sz w:val="18"/>
                <w:szCs w:val="18"/>
              </w:rPr>
              <w:t>思想政治理论课综合实践</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培养学生树立坚定正确的政治方向、优良的道德情操、人文素养、职业道德和社会责任感。</w:t>
            </w:r>
          </w:p>
        </w:tc>
        <w:tc>
          <w:tcPr>
            <w:tcW w:w="996" w:type="pct"/>
            <w:vAlign w:val="center"/>
          </w:tcPr>
          <w:p w:rsidR="00013E17" w:rsidRPr="00802F81" w:rsidRDefault="00013E17">
            <w:pPr>
              <w:adjustRightInd w:val="0"/>
              <w:snapToGrid w:val="0"/>
              <w:spacing w:line="240" w:lineRule="exact"/>
              <w:rPr>
                <w:rFonts w:eastAsia="仿宋_GB2312"/>
                <w:sz w:val="18"/>
                <w:szCs w:val="18"/>
              </w:rPr>
            </w:pP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8.</w:t>
            </w:r>
            <w:r w:rsidRPr="00802F81">
              <w:rPr>
                <w:rFonts w:eastAsia="仿宋_GB2312"/>
                <w:sz w:val="18"/>
                <w:szCs w:val="18"/>
              </w:rPr>
              <w:t>《大学生心理健康教育》实践</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帮助学生改善心理机能，培养良好的心理品质，塑造健全的人格。高中生心理教学，要通过帮助学生理解心理情绪健康的原则，学会辨别认知系统中理性与非理性信念的区别，掌握与之辩驳的方法与策略，并且在实际生活中运用这些原则去帮助自己和他人。</w:t>
            </w:r>
          </w:p>
        </w:tc>
        <w:tc>
          <w:tcPr>
            <w:tcW w:w="996" w:type="pct"/>
            <w:vAlign w:val="center"/>
          </w:tcPr>
          <w:p w:rsidR="00013E17" w:rsidRPr="00802F81" w:rsidRDefault="00013E17">
            <w:pPr>
              <w:adjustRightInd w:val="0"/>
              <w:snapToGrid w:val="0"/>
              <w:spacing w:line="240" w:lineRule="exact"/>
              <w:rPr>
                <w:rFonts w:eastAsia="仿宋_GB2312"/>
                <w:sz w:val="18"/>
                <w:szCs w:val="18"/>
              </w:rPr>
            </w:pP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9.</w:t>
            </w:r>
            <w:r w:rsidRPr="00802F81">
              <w:rPr>
                <w:rFonts w:eastAsia="仿宋_GB2312"/>
                <w:sz w:val="18"/>
                <w:szCs w:val="18"/>
              </w:rPr>
              <w:t>大学生就业指导</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使大学毕业生能够及时的完善知识储备</w:t>
            </w:r>
            <w:r w:rsidRPr="00802F81">
              <w:rPr>
                <w:rFonts w:eastAsia="仿宋_GB2312"/>
                <w:sz w:val="18"/>
                <w:szCs w:val="18"/>
              </w:rPr>
              <w:t>,</w:t>
            </w:r>
            <w:r w:rsidRPr="00802F81">
              <w:rPr>
                <w:rFonts w:eastAsia="仿宋_GB2312"/>
                <w:sz w:val="18"/>
                <w:szCs w:val="18"/>
              </w:rPr>
              <w:t>调整就业心态</w:t>
            </w:r>
            <w:r w:rsidRPr="00802F81">
              <w:rPr>
                <w:rFonts w:eastAsia="仿宋_GB2312"/>
                <w:sz w:val="18"/>
                <w:szCs w:val="18"/>
              </w:rPr>
              <w:t>,</w:t>
            </w:r>
            <w:r w:rsidRPr="00802F81">
              <w:rPr>
                <w:rFonts w:eastAsia="仿宋_GB2312"/>
                <w:sz w:val="18"/>
                <w:szCs w:val="18"/>
              </w:rPr>
              <w:t>获得就业信息</w:t>
            </w:r>
            <w:r w:rsidRPr="00802F81">
              <w:rPr>
                <w:rFonts w:eastAsia="仿宋_GB2312"/>
                <w:sz w:val="18"/>
                <w:szCs w:val="18"/>
              </w:rPr>
              <w:t>,</w:t>
            </w:r>
            <w:r w:rsidRPr="00802F81">
              <w:rPr>
                <w:rFonts w:eastAsia="仿宋_GB2312"/>
                <w:sz w:val="18"/>
                <w:szCs w:val="18"/>
              </w:rPr>
              <w:t>加快并改善大学生就业。</w:t>
            </w:r>
          </w:p>
        </w:tc>
        <w:tc>
          <w:tcPr>
            <w:tcW w:w="996" w:type="pct"/>
            <w:vAlign w:val="center"/>
          </w:tcPr>
          <w:p w:rsidR="00013E17" w:rsidRPr="00802F81" w:rsidRDefault="00013E17">
            <w:pPr>
              <w:adjustRightInd w:val="0"/>
              <w:snapToGrid w:val="0"/>
              <w:spacing w:line="240" w:lineRule="exact"/>
              <w:rPr>
                <w:rFonts w:eastAsia="仿宋_GB2312"/>
                <w:sz w:val="18"/>
                <w:szCs w:val="18"/>
              </w:rPr>
            </w:pP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1</w:t>
            </w:r>
            <w:r w:rsidRPr="00802F81">
              <w:rPr>
                <w:rFonts w:eastAsia="仿宋_GB2312" w:hint="eastAsia"/>
                <w:sz w:val="18"/>
                <w:szCs w:val="18"/>
              </w:rPr>
              <w:t>0</w:t>
            </w:r>
            <w:r w:rsidRPr="00802F81">
              <w:rPr>
                <w:rFonts w:eastAsia="仿宋_GB2312"/>
                <w:sz w:val="18"/>
                <w:szCs w:val="18"/>
              </w:rPr>
              <w:t>.</w:t>
            </w:r>
            <w:r w:rsidRPr="00802F81">
              <w:rPr>
                <w:rFonts w:eastAsia="仿宋_GB2312" w:hint="eastAsia"/>
                <w:sz w:val="18"/>
                <w:szCs w:val="18"/>
              </w:rPr>
              <w:t>影视广告创作</w:t>
            </w:r>
            <w:r w:rsidRPr="00802F81">
              <w:rPr>
                <w:rFonts w:eastAsia="仿宋_GB2312"/>
                <w:sz w:val="18"/>
                <w:szCs w:val="18"/>
              </w:rPr>
              <w:t>基础实习</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帮助学生整合所学理论知识，依托实际命题训练，切实训练影视广告创作基础能力，掌握影视广告创作基础内容及技法，提高影视广告创作基础能力。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后续课程《</w:t>
            </w:r>
            <w:r w:rsidRPr="00802F81">
              <w:rPr>
                <w:rFonts w:eastAsia="仿宋_GB2312" w:hint="eastAsia"/>
                <w:sz w:val="18"/>
                <w:szCs w:val="18"/>
              </w:rPr>
              <w:t>影视广告创作</w:t>
            </w:r>
            <w:r w:rsidRPr="00802F81">
              <w:rPr>
                <w:rFonts w:eastAsia="仿宋_GB2312" w:hint="eastAsia"/>
                <w:sz w:val="18"/>
                <w:szCs w:val="18"/>
              </w:rPr>
              <w:t>A</w:t>
            </w:r>
            <w:r w:rsidRPr="00802F81">
              <w:rPr>
                <w:rFonts w:eastAsia="仿宋_GB2312"/>
                <w:sz w:val="18"/>
                <w:szCs w:val="18"/>
              </w:rPr>
              <w:t>实习》</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11.</w:t>
            </w:r>
            <w:r w:rsidRPr="00802F81">
              <w:rPr>
                <w:rFonts w:eastAsia="仿宋_GB2312"/>
                <w:sz w:val="18"/>
                <w:szCs w:val="18"/>
              </w:rPr>
              <w:t>市场调查与统计分析实习</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课程将通过系统练习</w:t>
            </w:r>
            <w:r w:rsidRPr="00802F81">
              <w:rPr>
                <w:rFonts w:eastAsia="仿宋_GB2312" w:hint="eastAsia"/>
                <w:sz w:val="18"/>
                <w:szCs w:val="18"/>
              </w:rPr>
              <w:t>，要求学生掌握</w:t>
            </w:r>
            <w:r w:rsidRPr="00802F81">
              <w:rPr>
                <w:rFonts w:eastAsia="仿宋_GB2312"/>
                <w:sz w:val="18"/>
                <w:szCs w:val="18"/>
              </w:rPr>
              <w:t>广告市场调查方法的设计、方案的执行以及利用数据统计软件对调研数据进行分析，</w:t>
            </w:r>
            <w:r w:rsidRPr="00802F81">
              <w:rPr>
                <w:rFonts w:eastAsia="仿宋_GB2312" w:hint="eastAsia"/>
                <w:sz w:val="18"/>
                <w:szCs w:val="18"/>
              </w:rPr>
              <w:t>并</w:t>
            </w:r>
            <w:r w:rsidRPr="00802F81">
              <w:rPr>
                <w:rFonts w:eastAsia="仿宋_GB2312"/>
                <w:sz w:val="18"/>
                <w:szCs w:val="18"/>
              </w:rPr>
              <w:t>撰写调研报告。</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市场营销学</w:t>
            </w:r>
            <w:r w:rsidRPr="00802F81">
              <w:rPr>
                <w:rFonts w:eastAsia="仿宋_GB2312" w:hint="eastAsia"/>
                <w:sz w:val="18"/>
                <w:szCs w:val="18"/>
              </w:rPr>
              <w:t>F</w:t>
            </w:r>
            <w:r w:rsidRPr="00802F81">
              <w:rPr>
                <w:rFonts w:eastAsia="仿宋_GB2312"/>
                <w:sz w:val="18"/>
                <w:szCs w:val="18"/>
              </w:rPr>
              <w:t>》，后续课程《广告创意与策划》</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1</w:t>
            </w:r>
            <w:r w:rsidRPr="00802F81">
              <w:rPr>
                <w:rFonts w:eastAsia="仿宋_GB2312" w:hint="eastAsia"/>
                <w:sz w:val="18"/>
                <w:szCs w:val="18"/>
              </w:rPr>
              <w:t>2</w:t>
            </w:r>
            <w:r w:rsidRPr="00802F81">
              <w:rPr>
                <w:rFonts w:eastAsia="仿宋_GB2312"/>
                <w:sz w:val="18"/>
                <w:szCs w:val="18"/>
              </w:rPr>
              <w:t>.</w:t>
            </w:r>
            <w:r w:rsidRPr="00802F81">
              <w:rPr>
                <w:rFonts w:eastAsia="仿宋_GB2312"/>
                <w:sz w:val="18"/>
                <w:szCs w:val="18"/>
              </w:rPr>
              <w:t>广告创意与策划实习</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依托专业命题，要求学生系统完成广告创意与策划全过程的实训</w:t>
            </w:r>
            <w:r w:rsidRPr="00802F81">
              <w:rPr>
                <w:rFonts w:eastAsia="仿宋_GB2312" w:hint="eastAsia"/>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先修课程《市场调查与数据分析实习》</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1</w:t>
            </w:r>
            <w:r w:rsidRPr="00802F81">
              <w:rPr>
                <w:rFonts w:eastAsia="仿宋_GB2312" w:hint="eastAsia"/>
                <w:sz w:val="18"/>
                <w:szCs w:val="18"/>
              </w:rPr>
              <w:t>3</w:t>
            </w:r>
            <w:r w:rsidRPr="00802F81">
              <w:rPr>
                <w:rFonts w:eastAsia="仿宋_GB2312"/>
                <w:sz w:val="18"/>
                <w:szCs w:val="18"/>
              </w:rPr>
              <w:t>.</w:t>
            </w:r>
            <w:r w:rsidRPr="00802F81">
              <w:rPr>
                <w:rFonts w:eastAsia="仿宋_GB2312"/>
                <w:sz w:val="18"/>
                <w:szCs w:val="18"/>
              </w:rPr>
              <w:t>广告学</w:t>
            </w:r>
            <w:r w:rsidRPr="00802F81">
              <w:rPr>
                <w:rFonts w:eastAsia="仿宋_GB2312" w:hint="eastAsia"/>
                <w:sz w:val="18"/>
                <w:szCs w:val="18"/>
              </w:rPr>
              <w:t>专业外出考察</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通过对</w:t>
            </w:r>
            <w:r w:rsidRPr="00802F81">
              <w:rPr>
                <w:rFonts w:eastAsia="仿宋_GB2312"/>
                <w:sz w:val="18"/>
                <w:szCs w:val="18"/>
              </w:rPr>
              <w:t>区域经济环境中广告及相关产业的参观走访，提高学生对区域经济、专业的认知，提高归属感和学习热情，增强专业学习的针对性高</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先修课程《广告创意与策划实习》等</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14.</w:t>
            </w:r>
            <w:r w:rsidRPr="00802F81">
              <w:rPr>
                <w:rFonts w:eastAsia="仿宋_GB2312"/>
                <w:sz w:val="18"/>
                <w:szCs w:val="18"/>
              </w:rPr>
              <w:t>品牌传播策划实习</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依托真实客户命题，要求学生完成品牌市场分析、消费者洞察、传播方案设计及方案提报等系列任务</w:t>
            </w:r>
            <w:r w:rsidRPr="00802F81">
              <w:rPr>
                <w:rFonts w:eastAsia="仿宋_GB2312" w:hint="eastAsia"/>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先修课程《广告创意与策划实习》</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15.</w:t>
            </w:r>
            <w:r w:rsidRPr="00802F81">
              <w:rPr>
                <w:rFonts w:eastAsia="仿宋_GB2312"/>
                <w:sz w:val="18"/>
                <w:szCs w:val="18"/>
              </w:rPr>
              <w:t>广告文案写作实习</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训练不同媒介形态下、不同类型广告文案的写作，要求提交文案方案</w:t>
            </w:r>
            <w:r w:rsidRPr="00802F81">
              <w:rPr>
                <w:rFonts w:eastAsia="仿宋_GB2312" w:hint="eastAsia"/>
                <w:sz w:val="18"/>
                <w:szCs w:val="18"/>
              </w:rPr>
              <w:t>。</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先修课程《广告创意与策划实习》</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1</w:t>
            </w:r>
            <w:r w:rsidRPr="00802F81">
              <w:rPr>
                <w:rFonts w:eastAsia="仿宋_GB2312" w:hint="eastAsia"/>
                <w:sz w:val="18"/>
                <w:szCs w:val="18"/>
              </w:rPr>
              <w:t>6</w:t>
            </w:r>
            <w:r w:rsidRPr="00802F81">
              <w:rPr>
                <w:rFonts w:eastAsia="仿宋_GB2312"/>
                <w:sz w:val="18"/>
                <w:szCs w:val="18"/>
              </w:rPr>
              <w:t>.</w:t>
            </w:r>
            <w:r w:rsidRPr="00802F81">
              <w:rPr>
                <w:rFonts w:eastAsia="仿宋_GB2312"/>
                <w:sz w:val="18"/>
                <w:szCs w:val="18"/>
              </w:rPr>
              <w:t>广告学专业科研训练与课程论文</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本课程使学生了解科研的概念与范围，明确大学生科研训练的必要性与意义，掌握论文写作知识及技巧</w:t>
            </w:r>
            <w:r w:rsidRPr="00802F81">
              <w:rPr>
                <w:rFonts w:eastAsia="仿宋_GB2312" w:hint="eastAsia"/>
                <w:sz w:val="18"/>
                <w:szCs w:val="18"/>
              </w:rPr>
              <w:t>，</w:t>
            </w:r>
            <w:r w:rsidRPr="00802F81">
              <w:rPr>
                <w:rFonts w:eastAsia="仿宋_GB2312"/>
                <w:sz w:val="18"/>
                <w:szCs w:val="18"/>
              </w:rPr>
              <w:t>提高发现问题、分析问题、解决问题的能力，提升学生科研能力和论文撰写能力。</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广告学概论</w:t>
            </w:r>
            <w:r w:rsidRPr="00802F81">
              <w:rPr>
                <w:rFonts w:eastAsia="仿宋_GB2312" w:hint="eastAsia"/>
                <w:sz w:val="18"/>
                <w:szCs w:val="18"/>
              </w:rPr>
              <w:t>A</w:t>
            </w:r>
            <w:r w:rsidRPr="00802F81">
              <w:rPr>
                <w:rFonts w:eastAsia="仿宋_GB2312"/>
                <w:sz w:val="18"/>
                <w:szCs w:val="18"/>
              </w:rPr>
              <w:t>》、《传播学概论</w:t>
            </w:r>
            <w:r w:rsidRPr="00802F81">
              <w:rPr>
                <w:rFonts w:eastAsia="仿宋_GB2312" w:hint="eastAsia"/>
                <w:sz w:val="18"/>
                <w:szCs w:val="18"/>
              </w:rPr>
              <w:t>》、</w:t>
            </w:r>
            <w:r w:rsidRPr="00802F81">
              <w:rPr>
                <w:rFonts w:eastAsia="仿宋_GB2312"/>
                <w:sz w:val="18"/>
                <w:szCs w:val="18"/>
              </w:rPr>
              <w:t>《传播学研究方法》</w:t>
            </w:r>
            <w:r w:rsidRPr="00802F81">
              <w:rPr>
                <w:rFonts w:eastAsia="仿宋_GB2312" w:hint="eastAsia"/>
                <w:sz w:val="18"/>
                <w:szCs w:val="18"/>
              </w:rPr>
              <w:t>，后续课程《广告专业毕业论文（设计）》</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1</w:t>
            </w:r>
            <w:r w:rsidRPr="00802F81">
              <w:rPr>
                <w:rFonts w:eastAsia="仿宋_GB2312" w:hint="eastAsia"/>
                <w:sz w:val="18"/>
                <w:szCs w:val="18"/>
              </w:rPr>
              <w:t>7</w:t>
            </w:r>
            <w:r w:rsidRPr="00802F81">
              <w:rPr>
                <w:rFonts w:eastAsia="仿宋_GB2312"/>
                <w:sz w:val="18"/>
                <w:szCs w:val="18"/>
              </w:rPr>
              <w:t>.</w:t>
            </w:r>
            <w:r w:rsidRPr="00802F81">
              <w:rPr>
                <w:rFonts w:eastAsia="仿宋_GB2312" w:hint="eastAsia"/>
                <w:sz w:val="18"/>
                <w:szCs w:val="18"/>
              </w:rPr>
              <w:t>影视广告创作</w:t>
            </w:r>
            <w:r w:rsidRPr="00802F81">
              <w:rPr>
                <w:rFonts w:eastAsia="仿宋_GB2312" w:hint="eastAsia"/>
                <w:sz w:val="18"/>
                <w:szCs w:val="18"/>
              </w:rPr>
              <w:t>A</w:t>
            </w:r>
            <w:r w:rsidRPr="00802F81">
              <w:rPr>
                <w:rFonts w:eastAsia="仿宋_GB2312"/>
                <w:sz w:val="18"/>
                <w:szCs w:val="18"/>
              </w:rPr>
              <w:t>实习</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pacing w:val="-6"/>
                <w:sz w:val="18"/>
                <w:szCs w:val="18"/>
              </w:rPr>
              <w:t>针对主题进行广告创作，</w:t>
            </w:r>
            <w:r w:rsidRPr="00802F81">
              <w:rPr>
                <w:rFonts w:eastAsia="仿宋_GB2312" w:hint="eastAsia"/>
                <w:spacing w:val="-6"/>
                <w:sz w:val="18"/>
                <w:szCs w:val="18"/>
              </w:rPr>
              <w:t>完成从</w:t>
            </w:r>
            <w:r w:rsidRPr="00802F81">
              <w:rPr>
                <w:rFonts w:eastAsia="仿宋_GB2312"/>
                <w:spacing w:val="-6"/>
                <w:sz w:val="18"/>
                <w:szCs w:val="18"/>
              </w:rPr>
              <w:t>选题讨论，文案创作，前期策划拍摄</w:t>
            </w:r>
            <w:r w:rsidRPr="00802F81">
              <w:rPr>
                <w:rFonts w:eastAsia="仿宋_GB2312" w:hint="eastAsia"/>
                <w:spacing w:val="-6"/>
                <w:sz w:val="18"/>
                <w:szCs w:val="18"/>
              </w:rPr>
              <w:t>到</w:t>
            </w:r>
            <w:r w:rsidRPr="00802F81">
              <w:rPr>
                <w:rFonts w:eastAsia="仿宋_GB2312"/>
                <w:spacing w:val="-6"/>
                <w:sz w:val="18"/>
                <w:szCs w:val="18"/>
              </w:rPr>
              <w:t>后期特效制作</w:t>
            </w:r>
            <w:r w:rsidRPr="00802F81">
              <w:rPr>
                <w:rFonts w:eastAsia="仿宋_GB2312" w:hint="eastAsia"/>
                <w:spacing w:val="-6"/>
                <w:sz w:val="18"/>
                <w:szCs w:val="18"/>
              </w:rPr>
              <w:t>的全环节训练。</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影视广告创作</w:t>
            </w:r>
            <w:r w:rsidRPr="00802F81">
              <w:rPr>
                <w:rFonts w:eastAsia="仿宋_GB2312"/>
                <w:sz w:val="18"/>
                <w:szCs w:val="18"/>
              </w:rPr>
              <w:t>基础实习》</w:t>
            </w:r>
            <w:r w:rsidRPr="00802F81">
              <w:rPr>
                <w:rFonts w:eastAsia="仿宋_GB2312" w:hint="eastAsia"/>
                <w:sz w:val="18"/>
                <w:szCs w:val="18"/>
              </w:rPr>
              <w:t>，后续课程《广告学专业毕业论文（设计）》</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18.</w:t>
            </w:r>
            <w:r w:rsidRPr="00802F81">
              <w:rPr>
                <w:rFonts w:eastAsia="仿宋_GB2312"/>
                <w:sz w:val="18"/>
                <w:szCs w:val="18"/>
              </w:rPr>
              <w:t>广告学专业综合实习</w:t>
            </w:r>
          </w:p>
        </w:tc>
        <w:tc>
          <w:tcPr>
            <w:tcW w:w="2714"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hint="eastAsia"/>
                <w:sz w:val="18"/>
                <w:szCs w:val="18"/>
              </w:rPr>
              <w:t>利用综合实习，锻炼学生整合所学知识与技能去发现问题解决问题的能力，提升学生综合素养，提高学生职场素养，对接毕业实习与入职。</w:t>
            </w:r>
          </w:p>
        </w:tc>
        <w:tc>
          <w:tcPr>
            <w:tcW w:w="996" w:type="pct"/>
            <w:vAlign w:val="center"/>
          </w:tcPr>
          <w:p w:rsidR="00013E17" w:rsidRPr="00802F81" w:rsidRDefault="00BC7A65">
            <w:pPr>
              <w:adjustRightInd w:val="0"/>
              <w:snapToGrid w:val="0"/>
              <w:spacing w:line="240" w:lineRule="exact"/>
              <w:rPr>
                <w:rFonts w:eastAsia="仿宋_GB2312"/>
                <w:sz w:val="18"/>
                <w:szCs w:val="18"/>
              </w:rPr>
            </w:pPr>
            <w:r w:rsidRPr="00802F81">
              <w:rPr>
                <w:rFonts w:eastAsia="仿宋_GB2312"/>
                <w:sz w:val="18"/>
                <w:szCs w:val="18"/>
              </w:rPr>
              <w:t>先修课程《</w:t>
            </w:r>
            <w:r w:rsidRPr="00802F81">
              <w:rPr>
                <w:rFonts w:eastAsia="仿宋_GB2312" w:hint="eastAsia"/>
                <w:sz w:val="18"/>
                <w:szCs w:val="18"/>
              </w:rPr>
              <w:t>广告学专业外出考察</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19.</w:t>
            </w:r>
            <w:r w:rsidRPr="00802F81">
              <w:rPr>
                <w:rFonts w:eastAsia="仿宋_GB2312"/>
                <w:sz w:val="18"/>
                <w:szCs w:val="18"/>
              </w:rPr>
              <w:t>广告学专业毕业实习</w:t>
            </w:r>
            <w:r w:rsidRPr="00802F81">
              <w:rPr>
                <w:rFonts w:eastAsia="仿宋_GB2312" w:hint="eastAsia"/>
                <w:sz w:val="18"/>
                <w:szCs w:val="18"/>
              </w:rPr>
              <w:t>（含劳动实践）</w:t>
            </w:r>
          </w:p>
        </w:tc>
        <w:tc>
          <w:tcPr>
            <w:tcW w:w="2714" w:type="pct"/>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学生进入真实就业环境，一方面对专业学习的知识和技能进行检验，查缺补漏，另一方面为就业做好准备。</w:t>
            </w:r>
          </w:p>
        </w:tc>
        <w:tc>
          <w:tcPr>
            <w:tcW w:w="996" w:type="pct"/>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先修课程《广告学专业综合实习</w:t>
            </w:r>
            <w:r w:rsidRPr="00802F81">
              <w:rPr>
                <w:rFonts w:eastAsia="仿宋_GB2312"/>
                <w:sz w:val="18"/>
                <w:szCs w:val="18"/>
              </w:rPr>
              <w:t>I</w:t>
            </w:r>
            <w:r w:rsidRPr="00802F81">
              <w:rPr>
                <w:rFonts w:eastAsia="仿宋_GB2312"/>
                <w:sz w:val="18"/>
                <w:szCs w:val="18"/>
              </w:rPr>
              <w:t>》《广告学专业综合实习</w:t>
            </w:r>
            <w:r w:rsidRPr="00802F81">
              <w:rPr>
                <w:rFonts w:eastAsia="仿宋_GB2312"/>
                <w:sz w:val="18"/>
                <w:szCs w:val="18"/>
              </w:rPr>
              <w:t>II</w:t>
            </w:r>
            <w:r w:rsidRPr="00802F81">
              <w:rPr>
                <w:rFonts w:eastAsia="仿宋_GB2312"/>
                <w:sz w:val="18"/>
                <w:szCs w:val="18"/>
              </w:rPr>
              <w:t>》</w:t>
            </w:r>
          </w:p>
        </w:tc>
      </w:tr>
      <w:tr w:rsidR="00802F81" w:rsidRPr="00802F81" w:rsidTr="00F507E4">
        <w:trPr>
          <w:trHeight w:val="454"/>
          <w:jc w:val="center"/>
        </w:trPr>
        <w:tc>
          <w:tcPr>
            <w:tcW w:w="268" w:type="pct"/>
            <w:vMerge/>
            <w:vAlign w:val="center"/>
          </w:tcPr>
          <w:p w:rsidR="00013E17" w:rsidRPr="00802F81" w:rsidRDefault="00013E17">
            <w:pPr>
              <w:adjustRightInd w:val="0"/>
              <w:snapToGrid w:val="0"/>
              <w:spacing w:line="240" w:lineRule="exact"/>
              <w:jc w:val="center"/>
              <w:rPr>
                <w:rFonts w:eastAsia="仿宋_GB2312"/>
                <w:sz w:val="18"/>
                <w:szCs w:val="18"/>
              </w:rPr>
            </w:pPr>
          </w:p>
        </w:tc>
        <w:tc>
          <w:tcPr>
            <w:tcW w:w="197" w:type="pct"/>
            <w:vMerge/>
          </w:tcPr>
          <w:p w:rsidR="00013E17" w:rsidRPr="00802F81" w:rsidRDefault="00013E17">
            <w:pPr>
              <w:adjustRightInd w:val="0"/>
              <w:snapToGrid w:val="0"/>
              <w:spacing w:line="240" w:lineRule="exact"/>
              <w:rPr>
                <w:rFonts w:eastAsia="仿宋_GB2312"/>
                <w:sz w:val="18"/>
                <w:szCs w:val="18"/>
              </w:rPr>
            </w:pPr>
          </w:p>
        </w:tc>
        <w:tc>
          <w:tcPr>
            <w:tcW w:w="825" w:type="pct"/>
            <w:vAlign w:val="center"/>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20.</w:t>
            </w:r>
            <w:r w:rsidRPr="00802F81">
              <w:rPr>
                <w:rFonts w:eastAsia="仿宋_GB2312"/>
                <w:sz w:val="18"/>
                <w:szCs w:val="18"/>
              </w:rPr>
              <w:t>广告学专业毕业论文（设计）</w:t>
            </w:r>
          </w:p>
        </w:tc>
        <w:tc>
          <w:tcPr>
            <w:tcW w:w="2714" w:type="pct"/>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检验学生对专业知识及技能的掌握程度，提高发现问题和解决问题的学术能力和专业实战能力。</w:t>
            </w:r>
          </w:p>
        </w:tc>
        <w:tc>
          <w:tcPr>
            <w:tcW w:w="996" w:type="pct"/>
          </w:tcPr>
          <w:p w:rsidR="00013E17" w:rsidRPr="00802F81" w:rsidRDefault="00BC7A65">
            <w:pPr>
              <w:adjustRightInd w:val="0"/>
              <w:snapToGrid w:val="0"/>
              <w:spacing w:line="240" w:lineRule="exact"/>
              <w:jc w:val="left"/>
              <w:rPr>
                <w:rFonts w:eastAsia="仿宋_GB2312"/>
                <w:sz w:val="18"/>
                <w:szCs w:val="18"/>
              </w:rPr>
            </w:pPr>
            <w:r w:rsidRPr="00802F81">
              <w:rPr>
                <w:rFonts w:eastAsia="仿宋_GB2312"/>
                <w:sz w:val="18"/>
                <w:szCs w:val="18"/>
              </w:rPr>
              <w:t>先修课程《广告学专业科研训练与课程论文》、《传播学研究方</w:t>
            </w:r>
            <w:r w:rsidRPr="00802F81">
              <w:rPr>
                <w:rFonts w:eastAsia="仿宋_GB2312"/>
                <w:sz w:val="18"/>
                <w:szCs w:val="18"/>
              </w:rPr>
              <w:lastRenderedPageBreak/>
              <w:t>法》</w:t>
            </w:r>
          </w:p>
        </w:tc>
      </w:tr>
    </w:tbl>
    <w:p w:rsidR="00ED614C" w:rsidRPr="00802F81" w:rsidRDefault="00ED614C">
      <w:pPr>
        <w:sectPr w:rsidR="00ED614C" w:rsidRPr="00802F81" w:rsidSect="00ED614C">
          <w:pgSz w:w="16838" w:h="11906" w:orient="landscape"/>
          <w:pgMar w:top="1531" w:right="851" w:bottom="1021" w:left="1588" w:header="851" w:footer="992" w:gutter="0"/>
          <w:cols w:space="425"/>
          <w:docGrid w:type="linesAndChars" w:linePitch="312"/>
        </w:sectPr>
      </w:pPr>
    </w:p>
    <w:p w:rsidR="00013E17" w:rsidRPr="00802F81" w:rsidRDefault="00013E17"/>
    <w:sectPr w:rsidR="00013E17" w:rsidRPr="00802F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4DE" w:rsidRDefault="00B074DE">
      <w:r>
        <w:separator/>
      </w:r>
    </w:p>
  </w:endnote>
  <w:endnote w:type="continuationSeparator" w:id="0">
    <w:p w:rsidR="00B074DE" w:rsidRDefault="00B0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17" w:rsidRDefault="00BC7A65">
    <w:pPr>
      <w:pStyle w:val="a5"/>
      <w:rPr>
        <w:rFonts w:ascii="仿宋_GB2312" w:eastAsia="仿宋_GB2312"/>
        <w:sz w:val="30"/>
        <w:szCs w:val="30"/>
      </w:rPr>
    </w:pPr>
    <w:r>
      <w:rPr>
        <w:rFonts w:ascii="仿宋_GB2312" w:eastAsia="仿宋_GB2312" w:hint="eastAsia"/>
        <w:sz w:val="30"/>
        <w:szCs w:val="30"/>
      </w:rPr>
      <w:fldChar w:fldCharType="begin"/>
    </w:r>
    <w:r>
      <w:rPr>
        <w:rFonts w:ascii="仿宋_GB2312" w:eastAsia="仿宋_GB2312" w:hint="eastAsia"/>
        <w:sz w:val="30"/>
        <w:szCs w:val="30"/>
      </w:rPr>
      <w:instrText>PAGE   \* MERGEFORMAT</w:instrText>
    </w:r>
    <w:r>
      <w:rPr>
        <w:rFonts w:ascii="仿宋_GB2312" w:eastAsia="仿宋_GB2312" w:hint="eastAsia"/>
        <w:sz w:val="30"/>
        <w:szCs w:val="30"/>
      </w:rPr>
      <w:fldChar w:fldCharType="separate"/>
    </w:r>
    <w:r>
      <w:rPr>
        <w:rFonts w:ascii="仿宋_GB2312" w:eastAsia="仿宋_GB2312"/>
        <w:sz w:val="30"/>
        <w:szCs w:val="30"/>
        <w:lang w:val="zh-CN"/>
      </w:rPr>
      <w:t>-</w:t>
    </w:r>
    <w:r>
      <w:rPr>
        <w:rFonts w:ascii="仿宋_GB2312" w:eastAsia="仿宋_GB2312"/>
        <w:sz w:val="30"/>
        <w:szCs w:val="30"/>
      </w:rPr>
      <w:t xml:space="preserve"> 16 -</w:t>
    </w:r>
    <w:r>
      <w:rPr>
        <w:rFonts w:ascii="仿宋_GB2312" w:eastAsia="仿宋_GB2312" w:hint="eastAsia"/>
        <w:sz w:val="30"/>
        <w:szCs w:val="30"/>
      </w:rPr>
      <w:fldChar w:fldCharType="end"/>
    </w:r>
  </w:p>
  <w:p w:rsidR="00013E17" w:rsidRDefault="00013E1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17" w:rsidRDefault="00BC7A6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2225">
                        <a:noFill/>
                      </a:ln>
                    </wps:spPr>
                    <wps:txbx>
                      <w:txbxContent>
                        <w:p w:rsidR="00013E17" w:rsidRDefault="00BC7A65">
                          <w:pPr>
                            <w:pStyle w:val="a5"/>
                          </w:pPr>
                          <w:r>
                            <w:fldChar w:fldCharType="begin"/>
                          </w:r>
                          <w:r>
                            <w:instrText xml:space="preserve"> PAGE  \* MERGEFORMAT </w:instrText>
                          </w:r>
                          <w:r>
                            <w:fldChar w:fldCharType="separate"/>
                          </w:r>
                          <w:r w:rsidR="00802F81">
                            <w:rPr>
                              <w:noProof/>
                            </w:rPr>
                            <w:t>15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" filled="f" stroked="f" strokeweight="1.75pt">
              <v:textbox style="mso-fit-shape-to-text:t" inset="0,0,0,0">
                <w:txbxContent>
                  <w:p w:rsidR="00013E17" w:rsidRDefault="00BC7A65">
                    <w:pPr>
                      <w:pStyle w:val="a5"/>
                    </w:pPr>
                    <w:r>
                      <w:fldChar w:fldCharType="begin"/>
                    </w:r>
                    <w:r>
                      <w:instrText xml:space="preserve"> PAGE  \* MERGEFORMAT </w:instrText>
                    </w:r>
                    <w:r>
                      <w:fldChar w:fldCharType="separate"/>
                    </w:r>
                    <w:r w:rsidR="00802F81">
                      <w:rPr>
                        <w:noProof/>
                      </w:rPr>
                      <w:t>15</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17" w:rsidRDefault="00BC7A65">
    <w:pPr>
      <w:pStyle w:val="a5"/>
      <w:framePr w:wrap="around" w:vAnchor="text" w:hAnchor="page" w:x="1770" w:y="86"/>
      <w:rPr>
        <w:rStyle w:val="a7"/>
        <w:rFonts w:ascii="宋体" w:hAnsi="宋体"/>
        <w:sz w:val="28"/>
        <w:szCs w:val="28"/>
      </w:rPr>
    </w:pP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Pr>
        <w:rStyle w:val="a7"/>
        <w:rFonts w:ascii="宋体" w:hAnsi="宋体"/>
        <w:sz w:val="28"/>
        <w:szCs w:val="28"/>
      </w:rPr>
      <w:t>26</w:t>
    </w:r>
    <w:r>
      <w:rPr>
        <w:rFonts w:ascii="宋体" w:hAnsi="宋体"/>
        <w:sz w:val="28"/>
        <w:szCs w:val="28"/>
      </w:rPr>
      <w:fldChar w:fldCharType="end"/>
    </w:r>
    <w:r>
      <w:rPr>
        <w:rStyle w:val="a7"/>
        <w:rFonts w:ascii="宋体" w:hAnsi="宋体" w:hint="eastAsia"/>
        <w:sz w:val="28"/>
        <w:szCs w:val="28"/>
      </w:rPr>
      <w:t xml:space="preserve"> —</w:t>
    </w:r>
  </w:p>
  <w:p w:rsidR="00013E17" w:rsidRDefault="00013E17">
    <w:pPr>
      <w:pStyle w:val="a5"/>
      <w:ind w:right="360" w:firstLine="360"/>
    </w:pPr>
  </w:p>
  <w:p w:rsidR="00013E17" w:rsidRDefault="00013E17"/>
  <w:p w:rsidR="00013E17" w:rsidRDefault="00013E1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17" w:rsidRDefault="00BC7A65">
    <w:pPr>
      <w:pStyle w:val="a5"/>
      <w:tabs>
        <w:tab w:val="clear" w:pos="4153"/>
        <w:tab w:val="clear" w:pos="8306"/>
        <w:tab w:val="left" w:pos="5940"/>
      </w:tabs>
      <w:ind w:right="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2225">
                        <a:noFill/>
                      </a:ln>
                    </wps:spPr>
                    <wps:txbx>
                      <w:txbxContent>
                        <w:p w:rsidR="00013E17" w:rsidRDefault="00BC7A65">
                          <w:pPr>
                            <w:pStyle w:val="a5"/>
                          </w:pPr>
                          <w:r>
                            <w:fldChar w:fldCharType="begin"/>
                          </w:r>
                          <w:r>
                            <w:instrText xml:space="preserve"> PAGE  \* MERGEFORMAT </w:instrText>
                          </w:r>
                          <w:r>
                            <w:fldChar w:fldCharType="separate"/>
                          </w:r>
                          <w:r w:rsidR="00802F81">
                            <w:rPr>
                              <w:noProof/>
                            </w:rP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" filled="f" stroked="f" strokeweight="1.75pt">
              <v:textbox style="mso-fit-shape-to-text:t" inset="0,0,0,0">
                <w:txbxContent>
                  <w:p w:rsidR="00013E17" w:rsidRDefault="00BC7A65">
                    <w:pPr>
                      <w:pStyle w:val="a5"/>
                    </w:pPr>
                    <w:r>
                      <w:fldChar w:fldCharType="begin"/>
                    </w:r>
                    <w:r>
                      <w:instrText xml:space="preserve"> PAGE  \* MERGEFORMAT </w:instrText>
                    </w:r>
                    <w:r>
                      <w:fldChar w:fldCharType="separate"/>
                    </w:r>
                    <w:r w:rsidR="00802F81">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4DE" w:rsidRDefault="00B074DE">
      <w:r>
        <w:separator/>
      </w:r>
    </w:p>
  </w:footnote>
  <w:footnote w:type="continuationSeparator" w:id="0">
    <w:p w:rsidR="00B074DE" w:rsidRDefault="00B07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yMDQxOTE4N2NiZGI2ODRjODc2MzU5ZWQ1NmRjNWYifQ=="/>
  </w:docVars>
  <w:rsids>
    <w:rsidRoot w:val="0074368D"/>
    <w:rsid w:val="00013E17"/>
    <w:rsid w:val="00147704"/>
    <w:rsid w:val="00256590"/>
    <w:rsid w:val="005051E7"/>
    <w:rsid w:val="00680999"/>
    <w:rsid w:val="0074368D"/>
    <w:rsid w:val="007A2369"/>
    <w:rsid w:val="00802F81"/>
    <w:rsid w:val="00855D41"/>
    <w:rsid w:val="00921651"/>
    <w:rsid w:val="00AB3BFB"/>
    <w:rsid w:val="00B074DE"/>
    <w:rsid w:val="00B509B1"/>
    <w:rsid w:val="00B64705"/>
    <w:rsid w:val="00BC7A65"/>
    <w:rsid w:val="00D43C33"/>
    <w:rsid w:val="00ED614C"/>
    <w:rsid w:val="00F17B69"/>
    <w:rsid w:val="00F507E4"/>
    <w:rsid w:val="31413C87"/>
    <w:rsid w:val="35A26895"/>
    <w:rsid w:val="3D647CD9"/>
    <w:rsid w:val="63343E1C"/>
    <w:rsid w:val="70D40CED"/>
    <w:rsid w:val="73D2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FD1B6B-C897-424E-BDFF-9D9547A0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List 3" w:qFormat="1"/>
    <w:lsdException w:name="Title" w:qFormat="1"/>
    <w:lsdException w:name="Default Paragraph Font" w:semiHidden="1" w:uiPriority="1" w:unhideWhenUsed="1" w:qFormat="1"/>
    <w:lsdException w:name="Body Text" w:uiPriority="1"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1"/>
    <w:qFormat/>
    <w:pPr>
      <w:keepNext/>
      <w:keepLines/>
      <w:spacing w:afterLines="100" w:after="100" w:line="600" w:lineRule="exact"/>
      <w:jc w:val="center"/>
      <w:outlineLvl w:val="0"/>
    </w:pPr>
    <w:rPr>
      <w:rFonts w:eastAsia="黑体"/>
      <w:bCs/>
      <w:kern w:val="44"/>
      <w:sz w:val="36"/>
      <w:szCs w:val="44"/>
    </w:rPr>
  </w:style>
  <w:style w:type="paragraph" w:styleId="2">
    <w:name w:val="heading 2"/>
    <w:basedOn w:val="a"/>
    <w:next w:val="a"/>
    <w:uiPriority w:val="1"/>
    <w:qFormat/>
    <w:pPr>
      <w:keepNext/>
      <w:keepLines/>
      <w:spacing w:line="360" w:lineRule="auto"/>
      <w:ind w:firstLineChars="200" w:firstLine="724"/>
      <w:outlineLvl w:val="1"/>
    </w:pPr>
    <w:rPr>
      <w:rFonts w:ascii="Calibri Light" w:eastAsia="黑体" w:hAnsi="Calibri Light"/>
      <w:bCs/>
      <w:sz w:val="28"/>
      <w:szCs w:val="32"/>
    </w:rPr>
  </w:style>
  <w:style w:type="paragraph" w:styleId="3">
    <w:name w:val="heading 3"/>
    <w:basedOn w:val="a"/>
    <w:next w:val="a"/>
    <w:qFormat/>
    <w:pPr>
      <w:keepNext/>
      <w:keepLines/>
      <w:spacing w:line="360" w:lineRule="auto"/>
      <w:ind w:firstLineChars="200" w:firstLine="720"/>
      <w:outlineLvl w:val="2"/>
    </w:pPr>
    <w:rPr>
      <w:rFonts w:eastAsia="楷体"/>
      <w:bCs/>
      <w:sz w:val="28"/>
      <w:szCs w:val="32"/>
    </w:rPr>
  </w:style>
  <w:style w:type="paragraph" w:styleId="4">
    <w:name w:val="heading 4"/>
    <w:basedOn w:val="a"/>
    <w:next w:val="a"/>
    <w:unhideWhenUsed/>
    <w:qFormat/>
    <w:pPr>
      <w:keepNext/>
      <w:keepLines/>
      <w:spacing w:line="360" w:lineRule="auto"/>
      <w:jc w:val="center"/>
      <w:outlineLvl w:val="3"/>
    </w:pPr>
    <w:rPr>
      <w:rFonts w:eastAsia="黑体"/>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uiPriority w:val="1"/>
    <w:qFormat/>
    <w:pPr>
      <w:spacing w:after="120"/>
    </w:pPr>
  </w:style>
  <w:style w:type="paragraph" w:styleId="30">
    <w:name w:val="List 3"/>
    <w:basedOn w:val="a"/>
    <w:qFormat/>
    <w:pPr>
      <w:spacing w:line="360" w:lineRule="auto"/>
      <w:jc w:val="center"/>
    </w:pPr>
    <w:rPr>
      <w:rFonts w:eastAsia="仿宋"/>
      <w:sz w:val="24"/>
    </w:rPr>
  </w:style>
  <w:style w:type="paragraph" w:styleId="a5">
    <w:name w:val="footer"/>
    <w:basedOn w:val="a"/>
    <w:uiPriority w:val="99"/>
    <w:qFormat/>
    <w:pPr>
      <w:tabs>
        <w:tab w:val="center" w:pos="4153"/>
        <w:tab w:val="right" w:pos="8306"/>
      </w:tabs>
      <w:snapToGrid w:val="0"/>
      <w:jc w:val="left"/>
    </w:pPr>
    <w:rPr>
      <w:sz w:val="18"/>
      <w:szCs w:val="18"/>
    </w:rPr>
  </w:style>
  <w:style w:type="character" w:styleId="a6">
    <w:name w:val="Strong"/>
    <w:qFormat/>
    <w:rPr>
      <w:b/>
      <w:bCs/>
    </w:rPr>
  </w:style>
  <w:style w:type="character" w:styleId="a7">
    <w:name w:val="page number"/>
    <w:basedOn w:val="a1"/>
    <w:qFormat/>
  </w:style>
  <w:style w:type="paragraph" w:styleId="a8">
    <w:name w:val="header"/>
    <w:basedOn w:val="a"/>
    <w:link w:val="Char"/>
    <w:rsid w:val="00680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68099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aike.baidu.com/view/1893.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aidu.com/s?wd=%E7%A4%BE%E4%BC%9A%E4%B8%BB%E4%B9%89%E8%8D%A3%E8%BE%B1%E8%A7%82&amp;tn=44039180_cpr&amp;fenlei=mv6quAkxTZn0IZRqIHckPjm4nH00T1YzPyn1rAmLP1P9myR4mH610ZwV5Hcvrjm3rH6sPfKWUMw85HfYnjn4nH6sgvPsT6KdThsqpZwYTjCEQLGCpyw9Uz4Bmy-bIi4WUvYETgN-TLwGUv3EPjn3PWfkPHfL" TargetMode="Externa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24</Pages>
  <Words>3795</Words>
  <Characters>21632</Characters>
  <Application>Microsoft Office Word</Application>
  <DocSecurity>0</DocSecurity>
  <Lines>180</Lines>
  <Paragraphs>50</Paragraphs>
  <ScaleCrop>false</ScaleCrop>
  <Company/>
  <LinksUpToDate>false</LinksUpToDate>
  <CharactersWithSpaces>25377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Jwc-14</dc:creator>
  <cp:lastModifiedBy>qu</cp:lastModifiedBy>
  <cp:revision>10</cp:revision>
  <dcterms:created xsi:type="dcterms:W3CDTF">2023-04-17T07:21:00Z</dcterms:created>
  <dcterms:modified xsi:type="dcterms:W3CDTF">2023-11-27T01:55:00Z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7EB95DC68713482B94A5C979805E518A</vt:lpwstr>
  </property>
</Properties>
</file>