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附件</w:t>
      </w:r>
    </w:p>
    <w:tbl>
      <w:tblPr>
        <w:tblStyle w:val="3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441"/>
        <w:gridCol w:w="1323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bookmarkStart w:id="0" w:name="OLE_LINK2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奖项</w:t>
            </w: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作品类别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vMerge w:val="restart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连接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潘一萍，郇乐，王淇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我与我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刘亦然，侯欣冉，朱筱雨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白鲸指挥家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动画设计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刘新宇，李天然，卢嘉慧，张志英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国宝·国保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国潮·非遗设计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李博，宫英鹤，陈文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《消失的朋友》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王伟然，董冯沁玮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吉小梨的品牌设计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乡村视觉设计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孙涤非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”泰小茶“泰山茶饮品牌设计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乡村视觉设计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王录远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一个社恐的内心独白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王子帆，高琪，李文佳，宋晨曦，万子涵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13" w:type="dxa"/>
            <w:vMerge w:val="restart"/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大象奇遇记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动画设计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杨少奇、陈博新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在非遗中寻找儿时记忆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国潮·非遗设计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刘新宇、李凌霄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棉桃：山东棉花IP设计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乡村视觉设计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冯文佳、于文清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山海瑞兽IP设计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虚拟IP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张子怡、张雨晴、高睿垚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《你与美好生活的距离》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影视广告设计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韩恣昕，郑钧丹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山海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插画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《海上绿茵》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风光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武玲晓，李晓强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美与恶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创意赛-动画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田爽，高灿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你我之间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朱琪煊，刘筱璇，史晓阳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邂逅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影视广告设计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王鸿林，冯润卿，杨梦婷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海岛渔村-青岛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人文纪实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AD钙奶广告设计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影视广告设计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付椿茹，张丽静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3" w:type="dxa"/>
            <w:vMerge w:val="restart"/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等奖</w:t>
            </w: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你好吗你好吗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王孝琳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年华：杨家埠木版年画IP赋兴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国潮·非遗设计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姜惠迪，侯欣妍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《竺竺》山竹IP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虚拟IP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宫英鹤，张旭梦，田晗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山海录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原画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李玉洁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年画新作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国潮·非遗设计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陈文，侯欣妍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天宫之旅：太空衣食住行图解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广告及海报设计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王怡然，侯欣妍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《梦我》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邢梦君，于静静，杜慧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走出阴霾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曲畅，徐学怡，纪俊晖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《想象不是真相》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张修瑜，鲁宗超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bookmarkStart w:id="1" w:name="OLE_LINK1" w:colFirst="1" w:colLast="3"/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《堕》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翟航平，范之谦，吴祥凯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招聘日记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孙建恒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平度，编导，我们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纪录片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王兴波，李嘉宸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都行，不行！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张祎，李英姿，郭怡雨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男大学生网上购物受骗记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许占康，李兴隆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张一凡，韩一菲，张悦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竹泉之行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纪录片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杨晨，孟详乐，李树棋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妈妈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杨春逸，郭芯汝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纸钢琴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高文硕，张兆祎，何志恒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《不被定义的女孩》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微电影/短视频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杨晨，李树棋，孟详乐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芬达一下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影视广告设计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刘康佳，陈一凡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3" w:type="dxa"/>
            <w:vMerge w:val="continue"/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MDU5NTM5Y2NmMTg5Yzk4NDdlMjIwMTEzMWIzZGUifQ=="/>
  </w:docVars>
  <w:rsids>
    <w:rsidRoot w:val="715E420C"/>
    <w:rsid w:val="1D5B3CB8"/>
    <w:rsid w:val="301C275E"/>
    <w:rsid w:val="60EA10EF"/>
    <w:rsid w:val="6EB54360"/>
    <w:rsid w:val="715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2023-10-24T00:15:00Z</dcterms:created>
  <dc:creator>下小雨</dc:creator>
  <cp:lastModifiedBy>栾涛</cp:lastModifiedBy>
  <dcterms:modified xsi:type="dcterms:W3CDTF">2023-11-10T02:03:53Z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395BE9D7724C416B86647D3501A6C59D_13</vt:lpwstr>
  </property>
</Properties>
</file>